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55" w:rsidRDefault="006A4555" w:rsidP="006A4555">
      <w:pPr>
        <w:pStyle w:val="NormalWeb"/>
        <w:shd w:val="clear" w:color="auto" w:fill="FFFFFF"/>
        <w:rPr>
          <w:bCs/>
          <w:color w:val="222222"/>
          <w:sz w:val="22"/>
          <w:szCs w:val="22"/>
          <w:lang w:val="en-AU"/>
        </w:rPr>
      </w:pPr>
      <w:r w:rsidRPr="005A3E8A">
        <w:rPr>
          <w:bCs/>
          <w:noProof/>
          <w:color w:val="222222"/>
          <w:sz w:val="22"/>
          <w:szCs w:val="22"/>
        </w:rPr>
        <w:drawing>
          <wp:inline distT="0" distB="0" distL="0" distR="0">
            <wp:extent cx="1363345" cy="54038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3345" cy="540385"/>
                    </a:xfrm>
                    <a:prstGeom prst="rect">
                      <a:avLst/>
                    </a:prstGeom>
                    <a:noFill/>
                    <a:ln w="9525">
                      <a:noFill/>
                      <a:miter lim="800000"/>
                      <a:headEnd/>
                      <a:tailEnd/>
                    </a:ln>
                  </pic:spPr>
                </pic:pic>
              </a:graphicData>
            </a:graphic>
          </wp:inline>
        </w:drawing>
      </w:r>
      <w:r>
        <w:rPr>
          <w:bCs/>
          <w:color w:val="222222"/>
          <w:sz w:val="22"/>
          <w:szCs w:val="22"/>
          <w:lang w:val="en-AU"/>
        </w:rPr>
        <w:t xml:space="preserve">                                                                                                             </w:t>
      </w:r>
      <w:r w:rsidRPr="005A3E8A">
        <w:rPr>
          <w:bCs/>
          <w:noProof/>
          <w:color w:val="222222"/>
          <w:sz w:val="22"/>
          <w:szCs w:val="22"/>
        </w:rPr>
        <w:drawing>
          <wp:inline distT="0" distB="0" distL="0" distR="0">
            <wp:extent cx="724535" cy="680085"/>
            <wp:effectExtent l="19050" t="0" r="0" b="0"/>
            <wp:docPr id="4" name="Picture 2" descr="wi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logo1"/>
                    <pic:cNvPicPr>
                      <a:picLocks noChangeAspect="1" noChangeArrowheads="1"/>
                    </pic:cNvPicPr>
                  </pic:nvPicPr>
                  <pic:blipFill>
                    <a:blip r:embed="rId5" cstate="print"/>
                    <a:srcRect/>
                    <a:stretch>
                      <a:fillRect/>
                    </a:stretch>
                  </pic:blipFill>
                  <pic:spPr bwMode="auto">
                    <a:xfrm>
                      <a:off x="0" y="0"/>
                      <a:ext cx="724535" cy="680085"/>
                    </a:xfrm>
                    <a:prstGeom prst="rect">
                      <a:avLst/>
                    </a:prstGeom>
                    <a:noFill/>
                    <a:ln w="9525">
                      <a:noFill/>
                      <a:miter lim="800000"/>
                      <a:headEnd/>
                      <a:tailEnd/>
                    </a:ln>
                  </pic:spPr>
                </pic:pic>
              </a:graphicData>
            </a:graphic>
          </wp:inline>
        </w:drawing>
      </w:r>
    </w:p>
    <w:p w:rsidR="006A4555" w:rsidRDefault="006A4555" w:rsidP="006A4555">
      <w:pPr>
        <w:pStyle w:val="NormalWeb"/>
        <w:shd w:val="clear" w:color="auto" w:fill="FFFFFF"/>
        <w:rPr>
          <w:b/>
          <w:bCs/>
          <w:color w:val="222222"/>
          <w:lang w:val="en-AU"/>
        </w:rPr>
      </w:pPr>
      <w:r w:rsidRPr="006A4555">
        <w:rPr>
          <w:b/>
          <w:bCs/>
          <w:color w:val="222222"/>
          <w:lang w:val="en-AU"/>
        </w:rPr>
        <w:t xml:space="preserve">Year-wise Award recipients for IEEE R10 WIE </w:t>
      </w:r>
      <w:r w:rsidRPr="00753619">
        <w:rPr>
          <w:b/>
          <w:bCs/>
          <w:color w:val="222222"/>
          <w:lang w:val="en-AU"/>
        </w:rPr>
        <w:t>Section/Student Branch Affinity Group of the Year</w:t>
      </w:r>
      <w:r>
        <w:rPr>
          <w:b/>
          <w:bCs/>
          <w:color w:val="222222"/>
          <w:lang w:val="en-AU"/>
        </w:rPr>
        <w:t xml:space="preserve"> Award</w:t>
      </w:r>
    </w:p>
    <w:p w:rsidR="006A4555" w:rsidRDefault="006A4555" w:rsidP="0046705D">
      <w:pPr>
        <w:pStyle w:val="NormalWeb"/>
        <w:shd w:val="clear" w:color="auto" w:fill="FFFFFF"/>
        <w:rPr>
          <w:b/>
          <w:bCs/>
          <w:color w:val="222222"/>
          <w:lang w:val="en-AU"/>
        </w:rPr>
      </w:pPr>
    </w:p>
    <w:p w:rsidR="0046705D" w:rsidRDefault="0046705D" w:rsidP="0046705D">
      <w:pPr>
        <w:pStyle w:val="NormalWeb"/>
        <w:shd w:val="clear" w:color="auto" w:fill="FFFFFF"/>
        <w:rPr>
          <w:b/>
          <w:bCs/>
          <w:color w:val="222222"/>
          <w:lang w:val="en-AU"/>
        </w:rPr>
      </w:pPr>
      <w:r w:rsidRPr="00753619">
        <w:rPr>
          <w:b/>
          <w:bCs/>
          <w:color w:val="222222"/>
          <w:lang w:val="en-AU"/>
        </w:rPr>
        <w:t>2015 IEEE</w:t>
      </w:r>
      <w:r w:rsidRPr="00753619">
        <w:rPr>
          <w:rStyle w:val="apple-converted-space"/>
          <w:b/>
          <w:bCs/>
          <w:color w:val="222222"/>
          <w:lang w:val="en-AU"/>
        </w:rPr>
        <w:t> </w:t>
      </w:r>
      <w:r w:rsidRPr="00753619">
        <w:rPr>
          <w:rStyle w:val="il"/>
          <w:b/>
          <w:bCs/>
          <w:color w:val="222222"/>
          <w:lang w:val="en-AU"/>
        </w:rPr>
        <w:t>R10</w:t>
      </w:r>
      <w:r w:rsidRPr="00753619">
        <w:rPr>
          <w:rStyle w:val="apple-converted-space"/>
          <w:b/>
          <w:bCs/>
          <w:color w:val="222222"/>
          <w:lang w:val="en-AU"/>
        </w:rPr>
        <w:t> </w:t>
      </w:r>
      <w:r w:rsidRPr="00753619">
        <w:rPr>
          <w:b/>
          <w:bCs/>
          <w:color w:val="222222"/>
          <w:lang w:val="en-AU"/>
        </w:rPr>
        <w:t>WIE Section/Student Branch Affinity Group of the Year</w:t>
      </w:r>
      <w:r w:rsidR="005B3CA7">
        <w:rPr>
          <w:b/>
          <w:bCs/>
          <w:color w:val="222222"/>
          <w:lang w:val="en-AU"/>
        </w:rPr>
        <w:t xml:space="preserve"> Award</w:t>
      </w:r>
    </w:p>
    <w:p w:rsidR="0046705D" w:rsidRPr="005B3CA7" w:rsidRDefault="0046705D" w:rsidP="0046705D">
      <w:pPr>
        <w:pStyle w:val="NormalWeb"/>
        <w:shd w:val="clear" w:color="auto" w:fill="FFFFFF"/>
        <w:rPr>
          <w:rStyle w:val="il"/>
          <w:bCs/>
          <w:sz w:val="22"/>
          <w:szCs w:val="22"/>
          <w:lang w:val="en-AU"/>
        </w:rPr>
      </w:pPr>
      <w:r w:rsidRPr="005B3CA7">
        <w:rPr>
          <w:rStyle w:val="il"/>
          <w:sz w:val="22"/>
          <w:szCs w:val="22"/>
        </w:rPr>
        <w:t>a.      2015 </w:t>
      </w:r>
      <w:r w:rsidRPr="005B3CA7">
        <w:rPr>
          <w:rStyle w:val="il"/>
          <w:bCs/>
          <w:color w:val="222222"/>
          <w:sz w:val="22"/>
          <w:szCs w:val="22"/>
          <w:lang w:val="en-AU"/>
        </w:rPr>
        <w:t>R10</w:t>
      </w:r>
      <w:r w:rsidRPr="005B3CA7">
        <w:rPr>
          <w:rStyle w:val="il"/>
          <w:sz w:val="22"/>
          <w:szCs w:val="22"/>
        </w:rPr>
        <w:t> WIE Section of the Year </w:t>
      </w:r>
      <w:r w:rsidRPr="005B3CA7">
        <w:rPr>
          <w:rStyle w:val="il"/>
          <w:bCs/>
          <w:color w:val="222222"/>
          <w:sz w:val="22"/>
          <w:szCs w:val="22"/>
          <w:lang w:val="en-AU"/>
        </w:rPr>
        <w:t>Award</w:t>
      </w:r>
      <w:r w:rsidRPr="005B3CA7">
        <w:rPr>
          <w:rStyle w:val="il"/>
          <w:sz w:val="22"/>
          <w:szCs w:val="22"/>
        </w:rPr>
        <w:t>:</w:t>
      </w:r>
      <w:r w:rsidRPr="005B3CA7">
        <w:rPr>
          <w:rStyle w:val="il"/>
          <w:bCs/>
          <w:sz w:val="22"/>
          <w:szCs w:val="22"/>
        </w:rPr>
        <w:t> WIE AG Lahore Section</w:t>
      </w:r>
    </w:p>
    <w:p w:rsidR="0046705D" w:rsidRPr="005B3CA7" w:rsidRDefault="0046705D" w:rsidP="0046705D">
      <w:pPr>
        <w:pStyle w:val="NormalWeb"/>
        <w:shd w:val="clear" w:color="auto" w:fill="FFFFFF"/>
        <w:rPr>
          <w:rStyle w:val="il"/>
          <w:bCs/>
          <w:sz w:val="22"/>
          <w:szCs w:val="22"/>
          <w:lang w:val="en-AU"/>
        </w:rPr>
      </w:pPr>
      <w:r w:rsidRPr="005B3CA7">
        <w:rPr>
          <w:rStyle w:val="il"/>
          <w:sz w:val="22"/>
          <w:szCs w:val="22"/>
        </w:rPr>
        <w:t>b.      2015 </w:t>
      </w:r>
      <w:r w:rsidRPr="005B3CA7">
        <w:rPr>
          <w:rStyle w:val="il"/>
          <w:bCs/>
          <w:color w:val="222222"/>
          <w:sz w:val="22"/>
          <w:szCs w:val="22"/>
          <w:lang w:val="en-AU"/>
        </w:rPr>
        <w:t>R10</w:t>
      </w:r>
      <w:r w:rsidRPr="005B3CA7">
        <w:rPr>
          <w:rStyle w:val="il"/>
          <w:sz w:val="22"/>
          <w:szCs w:val="22"/>
        </w:rPr>
        <w:t> WIE SB AG of the Year </w:t>
      </w:r>
      <w:r w:rsidRPr="005B3CA7">
        <w:rPr>
          <w:rStyle w:val="il"/>
          <w:bCs/>
          <w:color w:val="222222"/>
          <w:sz w:val="22"/>
          <w:szCs w:val="22"/>
          <w:lang w:val="en-AU"/>
        </w:rPr>
        <w:t>Award</w:t>
      </w:r>
      <w:r w:rsidRPr="005B3CA7">
        <w:rPr>
          <w:rStyle w:val="il"/>
          <w:sz w:val="22"/>
          <w:szCs w:val="22"/>
        </w:rPr>
        <w:t>:</w:t>
      </w:r>
      <w:r w:rsidRPr="005B3CA7">
        <w:rPr>
          <w:rStyle w:val="il"/>
          <w:bCs/>
          <w:sz w:val="22"/>
          <w:szCs w:val="22"/>
        </w:rPr>
        <w:t> WIE IEEE UVCE, Bangalore Section</w:t>
      </w:r>
    </w:p>
    <w:p w:rsidR="00753619" w:rsidRPr="00753619" w:rsidRDefault="00753619" w:rsidP="00753619">
      <w:pPr>
        <w:rPr>
          <w:lang w:val="en-AU"/>
        </w:rPr>
      </w:pPr>
    </w:p>
    <w:p w:rsidR="0046705D" w:rsidRPr="00753619" w:rsidRDefault="0046705D" w:rsidP="0046705D">
      <w:pPr>
        <w:pStyle w:val="Heading1"/>
        <w:spacing w:before="158" w:after="158"/>
        <w:rPr>
          <w:rFonts w:ascii="Times New Roman" w:eastAsia="Times New Roman" w:hAnsi="Times New Roman" w:cs="Times New Roman"/>
          <w:bCs w:val="0"/>
          <w:color w:val="222222"/>
          <w:sz w:val="24"/>
          <w:szCs w:val="24"/>
          <w:lang w:val="en-AU"/>
        </w:rPr>
      </w:pPr>
      <w:r w:rsidRPr="00753619">
        <w:rPr>
          <w:rFonts w:ascii="Times New Roman" w:eastAsia="Times New Roman" w:hAnsi="Times New Roman" w:cs="Times New Roman"/>
          <w:bCs w:val="0"/>
          <w:color w:val="222222"/>
          <w:sz w:val="24"/>
          <w:szCs w:val="24"/>
          <w:lang w:val="en-AU"/>
        </w:rPr>
        <w:t xml:space="preserve">2013 R10 WIE Section/Student Branch Affinity Group of </w:t>
      </w:r>
      <w:proofErr w:type="gramStart"/>
      <w:r w:rsidRPr="00753619">
        <w:rPr>
          <w:rFonts w:ascii="Times New Roman" w:eastAsia="Times New Roman" w:hAnsi="Times New Roman" w:cs="Times New Roman"/>
          <w:bCs w:val="0"/>
          <w:color w:val="222222"/>
          <w:sz w:val="24"/>
          <w:szCs w:val="24"/>
          <w:lang w:val="en-AU"/>
        </w:rPr>
        <w:t>The</w:t>
      </w:r>
      <w:proofErr w:type="gramEnd"/>
      <w:r w:rsidRPr="00753619">
        <w:rPr>
          <w:rFonts w:ascii="Times New Roman" w:eastAsia="Times New Roman" w:hAnsi="Times New Roman" w:cs="Times New Roman"/>
          <w:bCs w:val="0"/>
          <w:color w:val="222222"/>
          <w:sz w:val="24"/>
          <w:szCs w:val="24"/>
          <w:lang w:val="en-AU"/>
        </w:rPr>
        <w:t xml:space="preserve"> Year Award</w:t>
      </w:r>
      <w:r w:rsidR="005B3CA7">
        <w:rPr>
          <w:rFonts w:ascii="Times New Roman" w:eastAsia="Times New Roman" w:hAnsi="Times New Roman" w:cs="Times New Roman"/>
          <w:bCs w:val="0"/>
          <w:color w:val="222222"/>
          <w:sz w:val="24"/>
          <w:szCs w:val="24"/>
          <w:lang w:val="en-AU"/>
        </w:rPr>
        <w:t>s</w:t>
      </w:r>
    </w:p>
    <w:p w:rsidR="00D97A73" w:rsidRPr="005E74A4" w:rsidRDefault="00D97A73" w:rsidP="00D97A73">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46705D" w:rsidRPr="005B3CA7" w:rsidRDefault="0046705D" w:rsidP="005B3CA7">
      <w:pPr>
        <w:pStyle w:val="NormalWeb"/>
        <w:shd w:val="clear" w:color="auto" w:fill="FFFFFF"/>
        <w:rPr>
          <w:rStyle w:val="il"/>
          <w:bCs/>
          <w:sz w:val="22"/>
          <w:szCs w:val="22"/>
          <w:lang w:val="en-AU"/>
        </w:rPr>
      </w:pPr>
      <w:r w:rsidRPr="005B3CA7">
        <w:rPr>
          <w:rStyle w:val="il"/>
          <w:bCs/>
          <w:sz w:val="22"/>
          <w:szCs w:val="22"/>
          <w:lang w:val="en-AU"/>
        </w:rPr>
        <w:t>This</w:t>
      </w:r>
      <w:r w:rsidRPr="005B3CA7">
        <w:rPr>
          <w:rStyle w:val="il"/>
          <w:bCs/>
          <w:iCs/>
          <w:sz w:val="22"/>
          <w:szCs w:val="22"/>
          <w:lang w:val="en-AU"/>
        </w:rPr>
        <w:t xml:space="preserve"> year, R10 WIE received 5 nominations from Section WIE AGs, and 6 nominations from Student Branch WIE AGs.</w:t>
      </w:r>
    </w:p>
    <w:p w:rsidR="00D97A73" w:rsidRPr="00D97A73" w:rsidRDefault="00D97A73" w:rsidP="005B3CA7">
      <w:pPr>
        <w:pStyle w:val="NormalWeb"/>
        <w:shd w:val="clear" w:color="auto" w:fill="FFFFFF"/>
        <w:rPr>
          <w:rStyle w:val="il"/>
          <w:b/>
          <w:bCs/>
          <w:color w:val="222222"/>
          <w:sz w:val="22"/>
          <w:szCs w:val="22"/>
          <w:lang w:val="en-AU"/>
        </w:rPr>
      </w:pPr>
      <w:r w:rsidRPr="00D97A73">
        <w:rPr>
          <w:rStyle w:val="il"/>
          <w:b/>
          <w:bCs/>
          <w:color w:val="222222"/>
          <w:sz w:val="22"/>
          <w:szCs w:val="22"/>
          <w:lang w:val="en-AU"/>
        </w:rPr>
        <w:t>Winners</w:t>
      </w:r>
    </w:p>
    <w:p w:rsidR="0046705D" w:rsidRPr="005B3CA7" w:rsidRDefault="0046705D" w:rsidP="005B3CA7">
      <w:pPr>
        <w:pStyle w:val="NormalWeb"/>
        <w:shd w:val="clear" w:color="auto" w:fill="FFFFFF"/>
        <w:rPr>
          <w:rStyle w:val="il"/>
          <w:bCs/>
          <w:sz w:val="22"/>
          <w:szCs w:val="22"/>
          <w:lang w:val="en-AU"/>
        </w:rPr>
      </w:pPr>
      <w:r w:rsidRPr="005B3CA7">
        <w:rPr>
          <w:rStyle w:val="il"/>
          <w:bCs/>
          <w:iCs/>
          <w:sz w:val="22"/>
          <w:szCs w:val="22"/>
          <w:lang w:val="en-AU"/>
        </w:rPr>
        <w:t>R10 WIE Committee finally decided the following two WIE Affinity Groups as winners.</w:t>
      </w:r>
    </w:p>
    <w:p w:rsidR="0046705D" w:rsidRPr="005B3CA7" w:rsidRDefault="0046705D" w:rsidP="005B3CA7">
      <w:pPr>
        <w:pStyle w:val="NormalWeb"/>
        <w:shd w:val="clear" w:color="auto" w:fill="FFFFFF"/>
        <w:rPr>
          <w:rStyle w:val="il"/>
          <w:bCs/>
          <w:sz w:val="22"/>
          <w:szCs w:val="22"/>
          <w:lang w:val="en-AU"/>
        </w:rPr>
      </w:pPr>
      <w:r w:rsidRPr="005B3CA7">
        <w:rPr>
          <w:rStyle w:val="il"/>
          <w:bCs/>
          <w:iCs/>
          <w:sz w:val="22"/>
          <w:szCs w:val="22"/>
          <w:lang w:val="en-AU"/>
        </w:rPr>
        <w:t xml:space="preserve"> 2013 R10 WIE Section Affinity Group Award</w:t>
      </w:r>
      <w:r w:rsidR="005B3CA7">
        <w:rPr>
          <w:rStyle w:val="il"/>
          <w:bCs/>
          <w:iCs/>
          <w:sz w:val="22"/>
          <w:szCs w:val="22"/>
          <w:lang w:val="en-AU"/>
        </w:rPr>
        <w:t xml:space="preserve">, </w:t>
      </w:r>
      <w:r w:rsidRPr="005B3CA7">
        <w:rPr>
          <w:rStyle w:val="il"/>
          <w:bCs/>
          <w:iCs/>
          <w:sz w:val="22"/>
          <w:szCs w:val="22"/>
          <w:lang w:val="en-AU"/>
        </w:rPr>
        <w:t>Kerala Section WIE</w:t>
      </w:r>
    </w:p>
    <w:p w:rsidR="0046705D" w:rsidRPr="000F474B" w:rsidRDefault="0046705D" w:rsidP="005B3CA7">
      <w:pPr>
        <w:pStyle w:val="NormalWeb"/>
        <w:shd w:val="clear" w:color="auto" w:fill="FFFFFF"/>
        <w:rPr>
          <w:rStyle w:val="il"/>
          <w:bCs/>
          <w:sz w:val="20"/>
          <w:szCs w:val="20"/>
          <w:lang w:val="en-AU"/>
        </w:rPr>
      </w:pPr>
      <w:r w:rsidRPr="005B3CA7">
        <w:rPr>
          <w:rStyle w:val="il"/>
          <w:bCs/>
          <w:iCs/>
          <w:sz w:val="22"/>
          <w:szCs w:val="22"/>
          <w:lang w:val="en-AU"/>
        </w:rPr>
        <w:t>2013 R10 WIE Student Branch Affinity Group Award</w:t>
      </w:r>
      <w:r w:rsidR="005B3CA7">
        <w:rPr>
          <w:rStyle w:val="il"/>
          <w:bCs/>
          <w:iCs/>
          <w:sz w:val="22"/>
          <w:szCs w:val="22"/>
          <w:lang w:val="en-AU"/>
        </w:rPr>
        <w:t>,</w:t>
      </w:r>
      <w:r w:rsidRPr="005B3CA7">
        <w:rPr>
          <w:rStyle w:val="il"/>
          <w:bCs/>
          <w:iCs/>
          <w:sz w:val="22"/>
          <w:szCs w:val="22"/>
          <w:lang w:val="en-AU"/>
        </w:rPr>
        <w:t xml:space="preserve"> </w:t>
      </w:r>
      <w:proofErr w:type="spellStart"/>
      <w:r w:rsidRPr="000F474B">
        <w:rPr>
          <w:rStyle w:val="il"/>
          <w:bCs/>
          <w:iCs/>
          <w:sz w:val="20"/>
          <w:szCs w:val="20"/>
          <w:lang w:val="en-AU"/>
        </w:rPr>
        <w:t>Netaji</w:t>
      </w:r>
      <w:proofErr w:type="spellEnd"/>
      <w:r w:rsidRPr="000F474B">
        <w:rPr>
          <w:rStyle w:val="il"/>
          <w:bCs/>
          <w:iCs/>
          <w:sz w:val="20"/>
          <w:szCs w:val="20"/>
          <w:lang w:val="en-AU"/>
        </w:rPr>
        <w:t xml:space="preserve"> </w:t>
      </w:r>
      <w:proofErr w:type="spellStart"/>
      <w:r w:rsidRPr="000F474B">
        <w:rPr>
          <w:rStyle w:val="il"/>
          <w:bCs/>
          <w:iCs/>
          <w:sz w:val="20"/>
          <w:szCs w:val="20"/>
          <w:lang w:val="en-AU"/>
        </w:rPr>
        <w:t>Subhas</w:t>
      </w:r>
      <w:proofErr w:type="spellEnd"/>
      <w:r w:rsidRPr="000F474B">
        <w:rPr>
          <w:rStyle w:val="il"/>
          <w:bCs/>
          <w:iCs/>
          <w:sz w:val="20"/>
          <w:szCs w:val="20"/>
          <w:lang w:val="en-AU"/>
        </w:rPr>
        <w:t xml:space="preserve"> Institute of Technology (Delhi Section)</w:t>
      </w:r>
    </w:p>
    <w:p w:rsidR="0046705D" w:rsidRDefault="0046705D" w:rsidP="0046705D">
      <w:pPr>
        <w:shd w:val="clear" w:color="auto" w:fill="FFFFFF"/>
        <w:spacing w:line="158" w:lineRule="atLeast"/>
        <w:rPr>
          <w:rFonts w:ascii="Verdana" w:hAnsi="Verdana"/>
          <w:color w:val="222222"/>
          <w:sz w:val="14"/>
          <w:szCs w:val="14"/>
        </w:rPr>
      </w:pPr>
      <w:r>
        <w:rPr>
          <w:rStyle w:val="Emphasis"/>
          <w:rFonts w:ascii="Verdana" w:hAnsi="Verdana"/>
          <w:color w:val="222222"/>
          <w:sz w:val="14"/>
          <w:szCs w:val="14"/>
        </w:rPr>
        <w:t> </w:t>
      </w:r>
    </w:p>
    <w:p w:rsidR="005B3CA7" w:rsidRPr="00753619" w:rsidRDefault="005B3CA7" w:rsidP="005B3CA7">
      <w:pPr>
        <w:pStyle w:val="Heading1"/>
        <w:spacing w:before="158" w:after="158"/>
        <w:rPr>
          <w:rFonts w:ascii="Times New Roman" w:eastAsia="Times New Roman" w:hAnsi="Times New Roman" w:cs="Times New Roman"/>
          <w:bCs w:val="0"/>
          <w:color w:val="222222"/>
          <w:sz w:val="24"/>
          <w:szCs w:val="24"/>
          <w:lang w:val="en-AU"/>
        </w:rPr>
      </w:pPr>
      <w:r w:rsidRPr="00753619">
        <w:rPr>
          <w:rFonts w:ascii="Times New Roman" w:eastAsia="Times New Roman" w:hAnsi="Times New Roman" w:cs="Times New Roman"/>
          <w:bCs w:val="0"/>
          <w:color w:val="222222"/>
          <w:sz w:val="24"/>
          <w:szCs w:val="24"/>
          <w:lang w:val="en-AU"/>
        </w:rPr>
        <w:t>201</w:t>
      </w:r>
      <w:r>
        <w:rPr>
          <w:rFonts w:ascii="Times New Roman" w:eastAsia="Times New Roman" w:hAnsi="Times New Roman" w:cs="Times New Roman"/>
          <w:bCs w:val="0"/>
          <w:color w:val="222222"/>
          <w:sz w:val="24"/>
          <w:szCs w:val="24"/>
          <w:lang w:val="en-AU"/>
        </w:rPr>
        <w:t>2</w:t>
      </w:r>
      <w:r w:rsidRPr="00753619">
        <w:rPr>
          <w:rFonts w:ascii="Times New Roman" w:eastAsia="Times New Roman" w:hAnsi="Times New Roman" w:cs="Times New Roman"/>
          <w:bCs w:val="0"/>
          <w:color w:val="222222"/>
          <w:sz w:val="24"/>
          <w:szCs w:val="24"/>
          <w:lang w:val="en-AU"/>
        </w:rPr>
        <w:t xml:space="preserve"> R10 WIE Section/Student Branch Affinity Group of </w:t>
      </w:r>
      <w:proofErr w:type="gramStart"/>
      <w:r w:rsidRPr="00753619">
        <w:rPr>
          <w:rFonts w:ascii="Times New Roman" w:eastAsia="Times New Roman" w:hAnsi="Times New Roman" w:cs="Times New Roman"/>
          <w:bCs w:val="0"/>
          <w:color w:val="222222"/>
          <w:sz w:val="24"/>
          <w:szCs w:val="24"/>
          <w:lang w:val="en-AU"/>
        </w:rPr>
        <w:t>The</w:t>
      </w:r>
      <w:proofErr w:type="gramEnd"/>
      <w:r w:rsidRPr="00753619">
        <w:rPr>
          <w:rFonts w:ascii="Times New Roman" w:eastAsia="Times New Roman" w:hAnsi="Times New Roman" w:cs="Times New Roman"/>
          <w:bCs w:val="0"/>
          <w:color w:val="222222"/>
          <w:sz w:val="24"/>
          <w:szCs w:val="24"/>
          <w:lang w:val="en-AU"/>
        </w:rPr>
        <w:t xml:space="preserve"> Year Award</w:t>
      </w:r>
      <w:r>
        <w:rPr>
          <w:rFonts w:ascii="Times New Roman" w:eastAsia="Times New Roman" w:hAnsi="Times New Roman" w:cs="Times New Roman"/>
          <w:bCs w:val="0"/>
          <w:color w:val="222222"/>
          <w:sz w:val="24"/>
          <w:szCs w:val="24"/>
          <w:lang w:val="en-AU"/>
        </w:rPr>
        <w:t>s</w:t>
      </w:r>
    </w:p>
    <w:p w:rsidR="00D97A73" w:rsidRPr="005E74A4" w:rsidRDefault="00D97A73" w:rsidP="00D97A73">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D97A73" w:rsidRPr="00D97A73" w:rsidRDefault="0046705D" w:rsidP="00D97A73">
      <w:pPr>
        <w:pStyle w:val="NormalWeb"/>
        <w:shd w:val="clear" w:color="auto" w:fill="FFFFFF"/>
        <w:rPr>
          <w:rStyle w:val="il"/>
          <w:b/>
          <w:bCs/>
          <w:color w:val="222222"/>
          <w:sz w:val="22"/>
          <w:szCs w:val="22"/>
          <w:lang w:val="en-AU"/>
        </w:rPr>
      </w:pPr>
      <w:r w:rsidRPr="005B3CA7">
        <w:rPr>
          <w:rStyle w:val="il"/>
          <w:sz w:val="22"/>
          <w:szCs w:val="22"/>
        </w:rPr>
        <w:br/>
        <w:t>This year, R10 WIE committee has received 5 nominations for WIE</w:t>
      </w:r>
      <w:r w:rsidR="005B3CA7">
        <w:rPr>
          <w:rStyle w:val="il"/>
        </w:rPr>
        <w:t xml:space="preserve"> </w:t>
      </w:r>
      <w:r w:rsidRPr="005B3CA7">
        <w:rPr>
          <w:rStyle w:val="il"/>
          <w:sz w:val="22"/>
          <w:szCs w:val="22"/>
        </w:rPr>
        <w:t>Section AG Award, and 7 nominations for WIE Student Branch</w:t>
      </w:r>
      <w:r w:rsidR="005B3CA7">
        <w:rPr>
          <w:rStyle w:val="il"/>
        </w:rPr>
        <w:t xml:space="preserve"> </w:t>
      </w:r>
      <w:r w:rsidRPr="005B3CA7">
        <w:rPr>
          <w:rStyle w:val="il"/>
          <w:sz w:val="22"/>
          <w:szCs w:val="22"/>
        </w:rPr>
        <w:t>AG Award.</w:t>
      </w:r>
      <w:r w:rsidRPr="005B3CA7">
        <w:rPr>
          <w:rStyle w:val="il"/>
          <w:sz w:val="22"/>
          <w:szCs w:val="22"/>
        </w:rPr>
        <w:br/>
      </w:r>
      <w:r w:rsidRPr="005B3CA7">
        <w:rPr>
          <w:rStyle w:val="il"/>
          <w:sz w:val="22"/>
          <w:szCs w:val="22"/>
        </w:rPr>
        <w:br/>
      </w:r>
      <w:r w:rsidR="00D97A73" w:rsidRPr="00D97A73">
        <w:rPr>
          <w:rStyle w:val="il"/>
          <w:b/>
          <w:bCs/>
          <w:color w:val="222222"/>
          <w:sz w:val="22"/>
          <w:szCs w:val="22"/>
          <w:lang w:val="en-AU"/>
        </w:rPr>
        <w:t>Winners</w:t>
      </w:r>
    </w:p>
    <w:p w:rsidR="006A4555" w:rsidRPr="00D97A73" w:rsidRDefault="0046705D" w:rsidP="0046705D">
      <w:pPr>
        <w:rPr>
          <w:rStyle w:val="il"/>
          <w:rFonts w:ascii="Times New Roman" w:eastAsia="Times New Roman" w:hAnsi="Times New Roman" w:cs="Times New Roman"/>
          <w:b/>
        </w:rPr>
      </w:pPr>
      <w:r w:rsidRPr="005B3CA7">
        <w:rPr>
          <w:rStyle w:val="il"/>
          <w:rFonts w:ascii="Times New Roman" w:eastAsia="Times New Roman" w:hAnsi="Times New Roman" w:cs="Times New Roman"/>
        </w:rPr>
        <w:t>R10 WIE Committee finally decided the following two WIE</w:t>
      </w:r>
      <w:r w:rsidRPr="005B3CA7">
        <w:rPr>
          <w:rStyle w:val="il"/>
          <w:rFonts w:ascii="Times New Roman" w:eastAsia="Times New Roman" w:hAnsi="Times New Roman" w:cs="Times New Roman"/>
        </w:rPr>
        <w:br/>
        <w:t>Affinity Groups as winners.</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br/>
        <w:t>2012 R10 WIE Section AG of The Year Award -&gt; Madras Section WIE</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lastRenderedPageBreak/>
        <w:br/>
        <w:t>2012 R10 WIE Student Branch AG of The Year Award -&gt;  IEEE WIE  CIIT,</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Lahore</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Section</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br/>
      </w:r>
      <w:r w:rsidR="00D97A73" w:rsidRPr="00D97A73">
        <w:rPr>
          <w:rStyle w:val="il"/>
          <w:rFonts w:ascii="Times New Roman" w:eastAsia="Times New Roman" w:hAnsi="Times New Roman" w:cs="Times New Roman"/>
          <w:b/>
        </w:rPr>
        <w:t>Citation</w:t>
      </w:r>
    </w:p>
    <w:p w:rsidR="0046705D" w:rsidRDefault="0046705D" w:rsidP="006A4555">
      <w:pPr>
        <w:rPr>
          <w:rStyle w:val="il"/>
          <w:rFonts w:ascii="Times New Roman" w:hAnsi="Times New Roman" w:cs="Times New Roman"/>
        </w:rPr>
      </w:pPr>
      <w:r w:rsidRPr="005B3CA7">
        <w:rPr>
          <w:rStyle w:val="il"/>
          <w:rFonts w:ascii="Times New Roman" w:eastAsia="Times New Roman" w:hAnsi="Times New Roman" w:cs="Times New Roman"/>
        </w:rPr>
        <w:t>Madras Section WIE conducted a lot of high quality activities/events</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 xml:space="preserve">from different viewpoints. Their </w:t>
      </w:r>
      <w:proofErr w:type="spellStart"/>
      <w:proofErr w:type="gramStart"/>
      <w:r w:rsidRPr="005B3CA7">
        <w:rPr>
          <w:rStyle w:val="il"/>
          <w:rFonts w:ascii="Times New Roman" w:eastAsia="Times New Roman" w:hAnsi="Times New Roman" w:cs="Times New Roman"/>
        </w:rPr>
        <w:t>Facebook</w:t>
      </w:r>
      <w:proofErr w:type="spellEnd"/>
      <w:r w:rsidRPr="005B3CA7">
        <w:rPr>
          <w:rStyle w:val="il"/>
          <w:rFonts w:ascii="Times New Roman" w:eastAsia="Times New Roman" w:hAnsi="Times New Roman" w:cs="Times New Roman"/>
        </w:rPr>
        <w:t xml:space="preserve"> </w:t>
      </w:r>
      <w:r w:rsidR="00D97A73">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page</w:t>
      </w:r>
      <w:proofErr w:type="gramEnd"/>
      <w:r w:rsidRPr="005B3CA7">
        <w:rPr>
          <w:rStyle w:val="il"/>
          <w:rFonts w:ascii="Times New Roman" w:eastAsia="Times New Roman" w:hAnsi="Times New Roman" w:cs="Times New Roman"/>
        </w:rPr>
        <w:t xml:space="preserve"> is really nice as well.</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Many female students/young girls are surely motivated by their activities.</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br/>
        <w:t>The Student Branch WIE, CIIT, Lahore</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Section conducted the extensive and excellent</w:t>
      </w:r>
      <w:proofErr w:type="gramStart"/>
      <w:r w:rsidRPr="005B3CA7">
        <w:rPr>
          <w:rStyle w:val="il"/>
          <w:rFonts w:ascii="Times New Roman" w:eastAsia="Times New Roman" w:hAnsi="Times New Roman" w:cs="Times New Roman"/>
        </w:rPr>
        <w:t>  seminars</w:t>
      </w:r>
      <w:proofErr w:type="gramEnd"/>
      <w:r w:rsidRPr="005B3CA7">
        <w:rPr>
          <w:rStyle w:val="il"/>
          <w:rFonts w:ascii="Times New Roman" w:eastAsia="Times New Roman" w:hAnsi="Times New Roman" w:cs="Times New Roman"/>
        </w:rPr>
        <w:t xml:space="preserve"> and workshops,</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and their membership grows steadily.</w:t>
      </w:r>
      <w:r w:rsidR="006A4555">
        <w:rPr>
          <w:rStyle w:val="il"/>
          <w:rFonts w:ascii="Times New Roman" w:eastAsia="Times New Roman" w:hAnsi="Times New Roman" w:cs="Times New Roman"/>
        </w:rPr>
        <w:t xml:space="preserve"> </w:t>
      </w:r>
      <w:r w:rsidRPr="005B3CA7">
        <w:rPr>
          <w:rStyle w:val="il"/>
          <w:rFonts w:ascii="Times New Roman" w:eastAsia="Times New Roman" w:hAnsi="Times New Roman" w:cs="Times New Roman"/>
        </w:rPr>
        <w:t>Young female students can build strong network among their activities.</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br/>
      </w:r>
    </w:p>
    <w:p w:rsidR="006A4555" w:rsidRPr="00753619" w:rsidRDefault="006A4555" w:rsidP="006A4555">
      <w:pPr>
        <w:pStyle w:val="Heading1"/>
        <w:spacing w:before="158" w:after="158"/>
        <w:rPr>
          <w:rFonts w:ascii="Times New Roman" w:eastAsia="Times New Roman" w:hAnsi="Times New Roman" w:cs="Times New Roman"/>
          <w:bCs w:val="0"/>
          <w:color w:val="222222"/>
          <w:sz w:val="24"/>
          <w:szCs w:val="24"/>
          <w:lang w:val="en-AU"/>
        </w:rPr>
      </w:pPr>
      <w:r w:rsidRPr="00753619">
        <w:rPr>
          <w:rFonts w:ascii="Times New Roman" w:eastAsia="Times New Roman" w:hAnsi="Times New Roman" w:cs="Times New Roman"/>
          <w:bCs w:val="0"/>
          <w:color w:val="222222"/>
          <w:sz w:val="24"/>
          <w:szCs w:val="24"/>
          <w:lang w:val="en-AU"/>
        </w:rPr>
        <w:t>201</w:t>
      </w:r>
      <w:r>
        <w:rPr>
          <w:rFonts w:ascii="Times New Roman" w:eastAsia="Times New Roman" w:hAnsi="Times New Roman" w:cs="Times New Roman"/>
          <w:bCs w:val="0"/>
          <w:color w:val="222222"/>
          <w:sz w:val="24"/>
          <w:szCs w:val="24"/>
          <w:lang w:val="en-AU"/>
        </w:rPr>
        <w:t>1</w:t>
      </w:r>
      <w:r w:rsidRPr="00753619">
        <w:rPr>
          <w:rFonts w:ascii="Times New Roman" w:eastAsia="Times New Roman" w:hAnsi="Times New Roman" w:cs="Times New Roman"/>
          <w:bCs w:val="0"/>
          <w:color w:val="222222"/>
          <w:sz w:val="24"/>
          <w:szCs w:val="24"/>
          <w:lang w:val="en-AU"/>
        </w:rPr>
        <w:t xml:space="preserve"> R10 WIE Section/Student Branch Affinity Group of </w:t>
      </w:r>
      <w:proofErr w:type="gramStart"/>
      <w:r w:rsidRPr="00753619">
        <w:rPr>
          <w:rFonts w:ascii="Times New Roman" w:eastAsia="Times New Roman" w:hAnsi="Times New Roman" w:cs="Times New Roman"/>
          <w:bCs w:val="0"/>
          <w:color w:val="222222"/>
          <w:sz w:val="24"/>
          <w:szCs w:val="24"/>
          <w:lang w:val="en-AU"/>
        </w:rPr>
        <w:t>The</w:t>
      </w:r>
      <w:proofErr w:type="gramEnd"/>
      <w:r w:rsidRPr="00753619">
        <w:rPr>
          <w:rFonts w:ascii="Times New Roman" w:eastAsia="Times New Roman" w:hAnsi="Times New Roman" w:cs="Times New Roman"/>
          <w:bCs w:val="0"/>
          <w:color w:val="222222"/>
          <w:sz w:val="24"/>
          <w:szCs w:val="24"/>
          <w:lang w:val="en-AU"/>
        </w:rPr>
        <w:t xml:space="preserve"> Year Award</w:t>
      </w:r>
      <w:r>
        <w:rPr>
          <w:rFonts w:ascii="Times New Roman" w:eastAsia="Times New Roman" w:hAnsi="Times New Roman" w:cs="Times New Roman"/>
          <w:bCs w:val="0"/>
          <w:color w:val="222222"/>
          <w:sz w:val="24"/>
          <w:szCs w:val="24"/>
          <w:lang w:val="en-AU"/>
        </w:rPr>
        <w:t>s</w:t>
      </w:r>
    </w:p>
    <w:p w:rsidR="00D97A73" w:rsidRPr="005E74A4" w:rsidRDefault="00D97A73" w:rsidP="00D97A73">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841AB3" w:rsidRDefault="0046705D" w:rsidP="0046705D">
      <w:pPr>
        <w:spacing w:after="0" w:line="240" w:lineRule="auto"/>
        <w:rPr>
          <w:rStyle w:val="il"/>
          <w:rFonts w:ascii="Times New Roman" w:hAnsi="Times New Roman" w:cs="Times New Roman"/>
        </w:rPr>
      </w:pPr>
      <w:r w:rsidRPr="005B3CA7">
        <w:rPr>
          <w:rStyle w:val="il"/>
          <w:rFonts w:ascii="Times New Roman" w:hAnsi="Times New Roman" w:cs="Times New Roman"/>
        </w:rPr>
        <w:br/>
        <w:t>This year, R10 WIE committee has received 3 nominations for WIE Section AG Award, and 9 nominations for WIE Student Branch AG</w:t>
      </w:r>
      <w:r w:rsidR="000F474B">
        <w:rPr>
          <w:rStyle w:val="il"/>
          <w:rFonts w:ascii="Times New Roman" w:hAnsi="Times New Roman" w:cs="Times New Roman"/>
        </w:rPr>
        <w:t xml:space="preserve"> </w:t>
      </w:r>
      <w:r w:rsidRPr="005B3CA7">
        <w:rPr>
          <w:rStyle w:val="il"/>
          <w:rFonts w:ascii="Times New Roman" w:hAnsi="Times New Roman" w:cs="Times New Roman"/>
        </w:rPr>
        <w:t>Award.</w:t>
      </w:r>
      <w:r w:rsidRPr="005B3CA7">
        <w:rPr>
          <w:rStyle w:val="il"/>
          <w:rFonts w:ascii="Times New Roman" w:hAnsi="Times New Roman" w:cs="Times New Roman"/>
        </w:rPr>
        <w:br/>
      </w:r>
    </w:p>
    <w:p w:rsidR="006A4555" w:rsidRDefault="00841AB3" w:rsidP="0046705D">
      <w:pPr>
        <w:spacing w:after="0" w:line="240" w:lineRule="auto"/>
        <w:rPr>
          <w:rStyle w:val="il"/>
          <w:rFonts w:ascii="Times New Roman" w:hAnsi="Times New Roman" w:cs="Times New Roman"/>
        </w:rPr>
      </w:pPr>
      <w:r w:rsidRPr="00841AB3">
        <w:rPr>
          <w:rStyle w:val="il"/>
          <w:rFonts w:ascii="Times New Roman" w:hAnsi="Times New Roman" w:cs="Times New Roman"/>
          <w:b/>
        </w:rPr>
        <w:t>Winners</w:t>
      </w:r>
      <w:r w:rsidR="0046705D" w:rsidRPr="00841AB3">
        <w:rPr>
          <w:rStyle w:val="il"/>
          <w:rFonts w:ascii="Times New Roman" w:hAnsi="Times New Roman" w:cs="Times New Roman"/>
          <w:b/>
        </w:rPr>
        <w:br/>
      </w:r>
      <w:r w:rsidR="0046705D" w:rsidRPr="005B3CA7">
        <w:rPr>
          <w:rStyle w:val="il"/>
          <w:rFonts w:ascii="Times New Roman" w:hAnsi="Times New Roman" w:cs="Times New Roman"/>
        </w:rPr>
        <w:t>R10 WIE Committee finally decided the following two WIE Affinity Groups as winners.</w:t>
      </w:r>
      <w:r w:rsidR="0046705D" w:rsidRPr="005B3CA7">
        <w:rPr>
          <w:rStyle w:val="il"/>
          <w:rFonts w:ascii="Times New Roman" w:hAnsi="Times New Roman" w:cs="Times New Roman"/>
        </w:rPr>
        <w:br/>
      </w:r>
      <w:r w:rsidR="0046705D" w:rsidRPr="005B3CA7">
        <w:rPr>
          <w:rStyle w:val="il"/>
          <w:rFonts w:ascii="Times New Roman" w:hAnsi="Times New Roman" w:cs="Times New Roman"/>
        </w:rPr>
        <w:br/>
      </w:r>
      <w:r w:rsidR="006A4555" w:rsidRPr="005B3CA7">
        <w:rPr>
          <w:rStyle w:val="il"/>
          <w:rFonts w:ascii="Times New Roman" w:eastAsia="Times New Roman" w:hAnsi="Times New Roman" w:cs="Times New Roman"/>
        </w:rPr>
        <w:t>201</w:t>
      </w:r>
      <w:r w:rsidR="006A4555">
        <w:rPr>
          <w:rStyle w:val="il"/>
          <w:rFonts w:ascii="Times New Roman" w:eastAsia="Times New Roman" w:hAnsi="Times New Roman" w:cs="Times New Roman"/>
        </w:rPr>
        <w:t>1</w:t>
      </w:r>
      <w:r w:rsidR="006A4555" w:rsidRPr="005B3CA7">
        <w:rPr>
          <w:rStyle w:val="il"/>
          <w:rFonts w:ascii="Times New Roman" w:eastAsia="Times New Roman" w:hAnsi="Times New Roman" w:cs="Times New Roman"/>
        </w:rPr>
        <w:t xml:space="preserve"> R10 WIE Section AG of The Year Award -&gt; </w:t>
      </w:r>
      <w:r w:rsidR="006A4555" w:rsidRPr="005B3CA7">
        <w:rPr>
          <w:rStyle w:val="il"/>
          <w:rFonts w:ascii="Times New Roman" w:hAnsi="Times New Roman" w:cs="Times New Roman"/>
        </w:rPr>
        <w:t>Delhi Section WIE </w:t>
      </w:r>
      <w:r w:rsidR="006A4555" w:rsidRPr="005B3CA7">
        <w:rPr>
          <w:rStyle w:val="il"/>
          <w:rFonts w:ascii="Times New Roman" w:eastAsia="Times New Roman" w:hAnsi="Times New Roman" w:cs="Times New Roman"/>
        </w:rPr>
        <w:br/>
        <w:t>201</w:t>
      </w:r>
      <w:r w:rsidR="006A4555">
        <w:rPr>
          <w:rStyle w:val="il"/>
          <w:rFonts w:ascii="Times New Roman" w:eastAsia="Times New Roman" w:hAnsi="Times New Roman" w:cs="Times New Roman"/>
        </w:rPr>
        <w:t>1</w:t>
      </w:r>
      <w:r w:rsidR="006A4555" w:rsidRPr="005B3CA7">
        <w:rPr>
          <w:rStyle w:val="il"/>
          <w:rFonts w:ascii="Times New Roman" w:eastAsia="Times New Roman" w:hAnsi="Times New Roman" w:cs="Times New Roman"/>
        </w:rPr>
        <w:t> R10 WIE Student Branch AG of The Year Award -&gt;</w:t>
      </w:r>
      <w:proofErr w:type="gramStart"/>
      <w:r w:rsidR="006A4555" w:rsidRPr="005B3CA7">
        <w:rPr>
          <w:rStyle w:val="il"/>
          <w:rFonts w:ascii="Times New Roman" w:eastAsia="Times New Roman" w:hAnsi="Times New Roman" w:cs="Times New Roman"/>
        </w:rPr>
        <w:t xml:space="preserve">  </w:t>
      </w:r>
      <w:r w:rsidR="006A4555" w:rsidRPr="005B3CA7">
        <w:rPr>
          <w:rStyle w:val="il"/>
          <w:rFonts w:ascii="Times New Roman" w:hAnsi="Times New Roman" w:cs="Times New Roman"/>
        </w:rPr>
        <w:t>The</w:t>
      </w:r>
      <w:proofErr w:type="gramEnd"/>
      <w:r w:rsidR="006A4555" w:rsidRPr="005B3CA7">
        <w:rPr>
          <w:rStyle w:val="il"/>
          <w:rFonts w:ascii="Times New Roman" w:hAnsi="Times New Roman" w:cs="Times New Roman"/>
        </w:rPr>
        <w:t xml:space="preserve"> Student Branch WIE, Institute of </w:t>
      </w:r>
    </w:p>
    <w:p w:rsidR="00841AB3" w:rsidRDefault="006A4555" w:rsidP="006A4555">
      <w:pPr>
        <w:spacing w:after="0" w:line="240" w:lineRule="auto"/>
        <w:rPr>
          <w:rStyle w:val="il"/>
          <w:rFonts w:ascii="Times New Roman" w:hAnsi="Times New Roman" w:cs="Times New Roman"/>
        </w:rPr>
      </w:pPr>
      <w:r>
        <w:rPr>
          <w:rStyle w:val="il"/>
          <w:rFonts w:ascii="Times New Roman" w:hAnsi="Times New Roman" w:cs="Times New Roman"/>
        </w:rPr>
        <w:t xml:space="preserve">                                                                                   </w:t>
      </w:r>
      <w:r w:rsidRPr="005B3CA7">
        <w:rPr>
          <w:rStyle w:val="il"/>
          <w:rFonts w:ascii="Times New Roman" w:hAnsi="Times New Roman" w:cs="Times New Roman"/>
        </w:rPr>
        <w:t xml:space="preserve">Technology, </w:t>
      </w:r>
      <w:proofErr w:type="spellStart"/>
      <w:r w:rsidRPr="005B3CA7">
        <w:rPr>
          <w:rStyle w:val="il"/>
          <w:rFonts w:ascii="Times New Roman" w:hAnsi="Times New Roman" w:cs="Times New Roman"/>
        </w:rPr>
        <w:t>Nirma</w:t>
      </w:r>
      <w:proofErr w:type="spellEnd"/>
      <w:r w:rsidRPr="005B3CA7">
        <w:rPr>
          <w:rStyle w:val="il"/>
          <w:rFonts w:ascii="Times New Roman" w:hAnsi="Times New Roman" w:cs="Times New Roman"/>
        </w:rPr>
        <w:t> University, Gujarat Section</w:t>
      </w:r>
      <w:r w:rsidRPr="005B3CA7">
        <w:rPr>
          <w:rStyle w:val="il"/>
          <w:rFonts w:ascii="Times New Roman" w:eastAsia="Times New Roman" w:hAnsi="Times New Roman" w:cs="Times New Roman"/>
        </w:rPr>
        <w:br/>
      </w:r>
      <w:r w:rsidRPr="005B3CA7">
        <w:rPr>
          <w:rStyle w:val="il"/>
          <w:rFonts w:ascii="Times New Roman" w:eastAsia="Times New Roman" w:hAnsi="Times New Roman" w:cs="Times New Roman"/>
        </w:rPr>
        <w:br/>
      </w:r>
      <w:r w:rsidR="00841AB3" w:rsidRPr="00841AB3">
        <w:rPr>
          <w:rStyle w:val="il"/>
          <w:rFonts w:ascii="Times New Roman" w:hAnsi="Times New Roman" w:cs="Times New Roman"/>
          <w:b/>
        </w:rPr>
        <w:t>Citation</w:t>
      </w:r>
    </w:p>
    <w:p w:rsidR="0046705D" w:rsidRPr="005B3CA7" w:rsidRDefault="0046705D" w:rsidP="000F474B">
      <w:pPr>
        <w:spacing w:after="0" w:line="240" w:lineRule="auto"/>
        <w:jc w:val="both"/>
        <w:rPr>
          <w:rStyle w:val="il"/>
          <w:rFonts w:ascii="Times New Roman" w:hAnsi="Times New Roman" w:cs="Times New Roman"/>
        </w:rPr>
      </w:pPr>
      <w:r w:rsidRPr="00841AB3">
        <w:rPr>
          <w:rStyle w:val="il"/>
          <w:rFonts w:ascii="Times New Roman" w:hAnsi="Times New Roman" w:cs="Times New Roman"/>
        </w:rPr>
        <w:br/>
      </w:r>
      <w:r w:rsidRPr="005B3CA7">
        <w:rPr>
          <w:rStyle w:val="il"/>
          <w:rFonts w:ascii="Times New Roman" w:hAnsi="Times New Roman" w:cs="Times New Roman"/>
        </w:rPr>
        <w:t>Delhi Section WIE conducted the survey "Gender Equality in Science and Technology," and investigated issues and problems on the promotion of women in Science and Technology.</w:t>
      </w:r>
      <w:r w:rsidR="006A4555">
        <w:rPr>
          <w:rStyle w:val="il"/>
          <w:rFonts w:ascii="Times New Roman" w:hAnsi="Times New Roman" w:cs="Times New Roman"/>
        </w:rPr>
        <w:t xml:space="preserve"> </w:t>
      </w:r>
      <w:r w:rsidRPr="005B3CA7">
        <w:rPr>
          <w:rStyle w:val="il"/>
          <w:rFonts w:ascii="Times New Roman" w:hAnsi="Times New Roman" w:cs="Times New Roman"/>
        </w:rPr>
        <w:t>They have also developed various activities targeting different generations (e.g. young school girls, young women students, young women professionals, etc.) with the collaboration with</w:t>
      </w:r>
      <w:proofErr w:type="gramStart"/>
      <w:r w:rsidRPr="005B3CA7">
        <w:rPr>
          <w:rStyle w:val="il"/>
          <w:rFonts w:ascii="Times New Roman" w:hAnsi="Times New Roman" w:cs="Times New Roman"/>
        </w:rPr>
        <w:t> </w:t>
      </w:r>
      <w:r w:rsidR="006A4555">
        <w:rPr>
          <w:rStyle w:val="il"/>
          <w:rFonts w:ascii="Times New Roman" w:hAnsi="Times New Roman" w:cs="Times New Roman"/>
        </w:rPr>
        <w:t xml:space="preserve"> </w:t>
      </w:r>
      <w:r w:rsidRPr="005B3CA7">
        <w:rPr>
          <w:rStyle w:val="il"/>
          <w:rFonts w:ascii="Times New Roman" w:hAnsi="Times New Roman" w:cs="Times New Roman"/>
        </w:rPr>
        <w:t>student</w:t>
      </w:r>
      <w:proofErr w:type="gramEnd"/>
      <w:r w:rsidRPr="005B3CA7">
        <w:rPr>
          <w:rStyle w:val="il"/>
          <w:rFonts w:ascii="Times New Roman" w:hAnsi="Times New Roman" w:cs="Times New Roman"/>
        </w:rPr>
        <w:t> WIE AGs in the Delhi Section.</w:t>
      </w:r>
      <w:r w:rsidRPr="005B3CA7">
        <w:rPr>
          <w:rStyle w:val="il"/>
          <w:rFonts w:ascii="Times New Roman" w:hAnsi="Times New Roman" w:cs="Times New Roman"/>
        </w:rPr>
        <w:br/>
      </w:r>
      <w:r w:rsidRPr="005B3CA7">
        <w:rPr>
          <w:rStyle w:val="il"/>
          <w:rFonts w:ascii="Times New Roman" w:hAnsi="Times New Roman" w:cs="Times New Roman"/>
        </w:rPr>
        <w:br/>
        <w:t xml:space="preserve">The Student Branch WIE, Institute of Technology, </w:t>
      </w:r>
      <w:proofErr w:type="spellStart"/>
      <w:r w:rsidRPr="005B3CA7">
        <w:rPr>
          <w:rStyle w:val="il"/>
          <w:rFonts w:ascii="Times New Roman" w:hAnsi="Times New Roman" w:cs="Times New Roman"/>
        </w:rPr>
        <w:t>Nirma</w:t>
      </w:r>
      <w:proofErr w:type="spellEnd"/>
      <w:r w:rsidRPr="005B3CA7">
        <w:rPr>
          <w:rStyle w:val="il"/>
          <w:rFonts w:ascii="Times New Roman" w:hAnsi="Times New Roman" w:cs="Times New Roman"/>
        </w:rPr>
        <w:t> University, Gujarat Section conducted the extensive and excellent  survey "My Experience as an Engineer" to investigate</w:t>
      </w:r>
      <w:r w:rsidR="006A4555">
        <w:rPr>
          <w:rStyle w:val="il"/>
          <w:rFonts w:ascii="Times New Roman" w:hAnsi="Times New Roman" w:cs="Times New Roman"/>
        </w:rPr>
        <w:t xml:space="preserve"> </w:t>
      </w:r>
      <w:r w:rsidRPr="005B3CA7">
        <w:rPr>
          <w:rStyle w:val="il"/>
          <w:rFonts w:ascii="Times New Roman" w:hAnsi="Times New Roman" w:cs="Times New Roman"/>
        </w:rPr>
        <w:t>reasons about the enigma of the lack of girls in the technical field as well.</w:t>
      </w:r>
      <w:r w:rsidR="006A4555">
        <w:rPr>
          <w:rStyle w:val="il"/>
          <w:rFonts w:ascii="Times New Roman" w:hAnsi="Times New Roman" w:cs="Times New Roman"/>
        </w:rPr>
        <w:t xml:space="preserve"> </w:t>
      </w:r>
      <w:r w:rsidRPr="005B3CA7">
        <w:rPr>
          <w:rStyle w:val="il"/>
          <w:rFonts w:ascii="Times New Roman" w:hAnsi="Times New Roman" w:cs="Times New Roman"/>
        </w:rPr>
        <w:t>Based on the result of the survey, they promoted "Young Empowerment Campaign" for spreading awareness about engineering among girls. </w:t>
      </w:r>
      <w:r w:rsidRPr="005B3CA7">
        <w:rPr>
          <w:rStyle w:val="il"/>
          <w:rFonts w:ascii="Times New Roman" w:hAnsi="Times New Roman" w:cs="Times New Roman"/>
        </w:rPr>
        <w:br/>
        <w:t>This survey and campaign have been reported in the Student Branch Website</w:t>
      </w:r>
      <w:proofErr w:type="gramStart"/>
      <w:r w:rsidRPr="005B3CA7">
        <w:rPr>
          <w:rStyle w:val="il"/>
          <w:rFonts w:ascii="Times New Roman" w:hAnsi="Times New Roman" w:cs="Times New Roman"/>
        </w:rPr>
        <w:t>,  the</w:t>
      </w:r>
      <w:proofErr w:type="gramEnd"/>
      <w:r w:rsidRPr="005B3CA7">
        <w:rPr>
          <w:rStyle w:val="il"/>
          <w:rFonts w:ascii="Times New Roman" w:hAnsi="Times New Roman" w:cs="Times New Roman"/>
        </w:rPr>
        <w:t xml:space="preserve"> Student Branch Newsletter, and the R10 Newsletter in Dec. 2011 issue.</w:t>
      </w:r>
    </w:p>
    <w:p w:rsidR="0046705D" w:rsidRPr="005B3CA7" w:rsidRDefault="0046705D" w:rsidP="0086351A">
      <w:pPr>
        <w:spacing w:after="71" w:line="240" w:lineRule="auto"/>
        <w:outlineLvl w:val="1"/>
        <w:rPr>
          <w:rStyle w:val="il"/>
          <w:rFonts w:ascii="Times New Roman" w:hAnsi="Times New Roman" w:cs="Times New Roman"/>
        </w:rPr>
      </w:pPr>
    </w:p>
    <w:p w:rsidR="0046705D" w:rsidRPr="005B3CA7" w:rsidRDefault="0046705D" w:rsidP="0086351A">
      <w:pPr>
        <w:spacing w:after="71" w:line="240" w:lineRule="auto"/>
        <w:outlineLvl w:val="1"/>
        <w:rPr>
          <w:rStyle w:val="il"/>
          <w:rFonts w:ascii="Times New Roman" w:hAnsi="Times New Roman" w:cs="Times New Roman"/>
        </w:rPr>
      </w:pPr>
    </w:p>
    <w:p w:rsidR="00D97A73" w:rsidRDefault="00D97A73">
      <w:pPr>
        <w:rPr>
          <w:rStyle w:val="il"/>
          <w:rFonts w:ascii="Times New Roman" w:hAnsi="Times New Roman" w:cs="Times New Roman"/>
        </w:rPr>
      </w:pPr>
    </w:p>
    <w:p w:rsidR="00D97A73" w:rsidRDefault="00D97A73">
      <w:pPr>
        <w:rPr>
          <w:rStyle w:val="il"/>
          <w:rFonts w:ascii="Times New Roman" w:hAnsi="Times New Roman" w:cs="Times New Roman"/>
        </w:rPr>
      </w:pPr>
    </w:p>
    <w:p w:rsidR="00B67122" w:rsidRPr="005B3CA7" w:rsidRDefault="00B67122" w:rsidP="00B67122">
      <w:pPr>
        <w:jc w:val="center"/>
        <w:rPr>
          <w:rStyle w:val="il"/>
          <w:rFonts w:eastAsia="Times New Roman" w:cs="Times New Roman"/>
        </w:rPr>
      </w:pPr>
      <w:r w:rsidRPr="005B3CA7">
        <w:rPr>
          <w:rStyle w:val="il"/>
          <w:rFonts w:eastAsia="Times New Roman" w:cs="Times New Roman"/>
        </w:rPr>
        <w:t xml:space="preserve">                                                                                         </w:t>
      </w:r>
    </w:p>
    <w:p w:rsidR="00B67122" w:rsidRPr="000F474B" w:rsidRDefault="006A4555" w:rsidP="006A4555">
      <w:pPr>
        <w:rPr>
          <w:rFonts w:ascii="Times New Roman" w:hAnsi="Times New Roman"/>
          <w:b/>
          <w:bCs/>
          <w:color w:val="222222"/>
          <w:sz w:val="24"/>
          <w:szCs w:val="24"/>
          <w:lang w:val="en-AU"/>
        </w:rPr>
      </w:pPr>
      <w:r w:rsidRPr="000F474B">
        <w:rPr>
          <w:rFonts w:ascii="Times New Roman" w:hAnsi="Times New Roman"/>
          <w:b/>
          <w:bCs/>
          <w:color w:val="222222"/>
          <w:sz w:val="24"/>
          <w:szCs w:val="24"/>
          <w:lang w:val="en-AU"/>
        </w:rPr>
        <w:lastRenderedPageBreak/>
        <w:t xml:space="preserve">2009 </w:t>
      </w:r>
      <w:r w:rsidR="00B67122" w:rsidRPr="000F474B">
        <w:rPr>
          <w:rFonts w:ascii="Times New Roman" w:hAnsi="Times New Roman"/>
          <w:b/>
          <w:bCs/>
          <w:color w:val="222222"/>
          <w:sz w:val="24"/>
          <w:szCs w:val="24"/>
          <w:lang w:val="en-AU"/>
        </w:rPr>
        <w:t xml:space="preserve">R10 WIE AFFINITY GROUP OF THE YEAR AWARD </w:t>
      </w:r>
    </w:p>
    <w:p w:rsidR="00B67122" w:rsidRPr="005B3CA7" w:rsidRDefault="00B67122" w:rsidP="006A4555">
      <w:pPr>
        <w:pStyle w:val="NormalWeb"/>
        <w:spacing w:line="225" w:lineRule="atLeast"/>
        <w:jc w:val="both"/>
        <w:rPr>
          <w:rStyle w:val="il"/>
          <w:sz w:val="22"/>
          <w:szCs w:val="22"/>
        </w:rPr>
      </w:pPr>
      <w:r w:rsidRPr="005B3CA7">
        <w:rPr>
          <w:rStyle w:val="il"/>
          <w:sz w:val="22"/>
          <w:szCs w:val="22"/>
        </w:rPr>
        <w:t>The R10 WIE Affinity Group of the Year Award is given annually to one WIE Affinity Group in Asia Pacific Region that has shown outstanding leadership and initiative in organizing activities. The awarding of the certificate is based on programs that took place during the period of 1 January to 31 December of the award year.</w:t>
      </w:r>
    </w:p>
    <w:p w:rsidR="00841AB3" w:rsidRPr="005E74A4" w:rsidRDefault="00841AB3" w:rsidP="00841AB3">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D97A73" w:rsidRDefault="006A4555" w:rsidP="006A4555">
      <w:pPr>
        <w:pStyle w:val="NormalWeb"/>
        <w:spacing w:line="225" w:lineRule="atLeast"/>
        <w:jc w:val="both"/>
        <w:rPr>
          <w:rStyle w:val="il"/>
          <w:sz w:val="22"/>
          <w:szCs w:val="22"/>
        </w:rPr>
      </w:pPr>
      <w:r w:rsidRPr="005B3CA7">
        <w:rPr>
          <w:rStyle w:val="il"/>
          <w:sz w:val="22"/>
          <w:szCs w:val="22"/>
        </w:rPr>
        <w:t>The R10 WIE award committee received seven nominations</w:t>
      </w:r>
      <w:r w:rsidR="00D97A73">
        <w:rPr>
          <w:rStyle w:val="il"/>
          <w:sz w:val="22"/>
          <w:szCs w:val="22"/>
        </w:rPr>
        <w:t>.</w:t>
      </w:r>
    </w:p>
    <w:p w:rsidR="00841AB3" w:rsidRPr="00841AB3" w:rsidRDefault="00841AB3" w:rsidP="00841AB3">
      <w:pPr>
        <w:pStyle w:val="NormalWeb"/>
        <w:spacing w:line="225" w:lineRule="atLeast"/>
        <w:jc w:val="both"/>
        <w:rPr>
          <w:rStyle w:val="il"/>
          <w:b/>
          <w:sz w:val="22"/>
          <w:szCs w:val="22"/>
        </w:rPr>
      </w:pPr>
      <w:r w:rsidRPr="00841AB3">
        <w:rPr>
          <w:rStyle w:val="il"/>
          <w:b/>
          <w:sz w:val="22"/>
          <w:szCs w:val="22"/>
        </w:rPr>
        <w:t>Winners</w:t>
      </w:r>
    </w:p>
    <w:p w:rsidR="00D97A73" w:rsidRDefault="00D97A73" w:rsidP="00D97A73">
      <w:pPr>
        <w:pStyle w:val="NormalWeb"/>
        <w:spacing w:line="225" w:lineRule="atLeast"/>
        <w:jc w:val="both"/>
        <w:rPr>
          <w:rStyle w:val="il"/>
          <w:sz w:val="22"/>
          <w:szCs w:val="22"/>
        </w:rPr>
      </w:pPr>
      <w:r w:rsidRPr="005B3CA7">
        <w:rPr>
          <w:rStyle w:val="il"/>
          <w:sz w:val="22"/>
          <w:szCs w:val="22"/>
        </w:rPr>
        <w:t xml:space="preserve">The R10 WIE award committee is happy to announce that the R10 WIE Affinity Group of the Year Award for the year 2009 is won by SIT IEEE Women in Engineering Affinity Group under Bangalore Section. </w:t>
      </w:r>
    </w:p>
    <w:p w:rsidR="00841AB3" w:rsidRPr="00841AB3" w:rsidRDefault="00841AB3" w:rsidP="006A4555">
      <w:pPr>
        <w:pStyle w:val="NormalWeb"/>
        <w:spacing w:line="225" w:lineRule="atLeast"/>
        <w:jc w:val="both"/>
        <w:rPr>
          <w:rStyle w:val="il"/>
          <w:b/>
          <w:sz w:val="22"/>
          <w:szCs w:val="22"/>
        </w:rPr>
      </w:pPr>
      <w:r w:rsidRPr="00841AB3">
        <w:rPr>
          <w:rStyle w:val="il"/>
          <w:b/>
          <w:sz w:val="22"/>
          <w:szCs w:val="22"/>
        </w:rPr>
        <w:t>Citation</w:t>
      </w:r>
    </w:p>
    <w:p w:rsidR="006A4555" w:rsidRPr="005B3CA7" w:rsidRDefault="006A4555" w:rsidP="006A4555">
      <w:pPr>
        <w:pStyle w:val="NormalWeb"/>
        <w:spacing w:line="225" w:lineRule="atLeast"/>
        <w:jc w:val="both"/>
        <w:rPr>
          <w:rStyle w:val="il"/>
          <w:sz w:val="22"/>
          <w:szCs w:val="22"/>
        </w:rPr>
      </w:pPr>
      <w:r w:rsidRPr="005B3CA7">
        <w:rPr>
          <w:rStyle w:val="il"/>
          <w:sz w:val="22"/>
          <w:szCs w:val="22"/>
        </w:rPr>
        <w:t>SIT IEEE SB WIE Affinity Group was declared the winner on the basis of the quality of activities organized by it and the outreach provided.</w:t>
      </w:r>
    </w:p>
    <w:p w:rsidR="000F474B" w:rsidRPr="000F474B" w:rsidRDefault="000F474B" w:rsidP="00D97A73">
      <w:pPr>
        <w:rPr>
          <w:rFonts w:ascii="Times New Roman" w:hAnsi="Times New Roman"/>
          <w:b/>
          <w:bCs/>
          <w:color w:val="222222"/>
          <w:sz w:val="8"/>
          <w:szCs w:val="24"/>
          <w:lang w:val="en-AU"/>
        </w:rPr>
      </w:pPr>
    </w:p>
    <w:p w:rsidR="00D97A73" w:rsidRPr="000F474B" w:rsidRDefault="00D97A73" w:rsidP="00D97A73">
      <w:pPr>
        <w:rPr>
          <w:rFonts w:ascii="Times New Roman" w:hAnsi="Times New Roman"/>
          <w:b/>
          <w:bCs/>
          <w:color w:val="222222"/>
          <w:sz w:val="24"/>
          <w:szCs w:val="24"/>
          <w:lang w:val="en-AU"/>
        </w:rPr>
      </w:pPr>
      <w:r w:rsidRPr="000F474B">
        <w:rPr>
          <w:rFonts w:ascii="Times New Roman" w:hAnsi="Times New Roman"/>
          <w:b/>
          <w:bCs/>
          <w:color w:val="222222"/>
          <w:sz w:val="24"/>
          <w:szCs w:val="24"/>
          <w:lang w:val="en-AU"/>
        </w:rPr>
        <w:t xml:space="preserve">2008 R10 WIE AFFINITY GROUP OF THE YEAR AWARD </w:t>
      </w:r>
    </w:p>
    <w:p w:rsidR="00841AB3" w:rsidRPr="005E74A4" w:rsidRDefault="00841AB3" w:rsidP="00841AB3">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841AB3" w:rsidRDefault="00841AB3">
      <w:pPr>
        <w:rPr>
          <w:rStyle w:val="il"/>
        </w:rPr>
      </w:pPr>
    </w:p>
    <w:p w:rsidR="00841AB3" w:rsidRPr="000F474B" w:rsidRDefault="00D97A73">
      <w:pPr>
        <w:rPr>
          <w:rStyle w:val="il"/>
          <w:rFonts w:ascii="Times New Roman" w:eastAsia="Times New Roman" w:hAnsi="Times New Roman" w:cs="Times New Roman"/>
        </w:rPr>
      </w:pPr>
      <w:r w:rsidRPr="000F474B">
        <w:rPr>
          <w:rStyle w:val="il"/>
          <w:rFonts w:ascii="Times New Roman" w:eastAsia="Times New Roman" w:hAnsi="Times New Roman" w:cs="Times New Roman"/>
        </w:rPr>
        <w:t>The R10 WIE award committee received four nominations</w:t>
      </w:r>
      <w:r w:rsidR="00841AB3" w:rsidRPr="000F474B">
        <w:rPr>
          <w:rStyle w:val="il"/>
          <w:rFonts w:ascii="Times New Roman" w:eastAsia="Times New Roman" w:hAnsi="Times New Roman" w:cs="Times New Roman"/>
        </w:rPr>
        <w:t>.</w:t>
      </w:r>
    </w:p>
    <w:p w:rsidR="00841AB3" w:rsidRPr="00841AB3" w:rsidRDefault="00841AB3">
      <w:pPr>
        <w:rPr>
          <w:rStyle w:val="il"/>
          <w:b/>
        </w:rPr>
      </w:pPr>
      <w:r w:rsidRPr="00841AB3">
        <w:rPr>
          <w:rStyle w:val="il"/>
          <w:b/>
        </w:rPr>
        <w:t>Winner:</w:t>
      </w:r>
    </w:p>
    <w:p w:rsidR="00D97A73" w:rsidRPr="000F474B" w:rsidRDefault="00D97A73">
      <w:pPr>
        <w:rPr>
          <w:rStyle w:val="il"/>
          <w:rFonts w:ascii="Times New Roman" w:eastAsia="Times New Roman" w:hAnsi="Times New Roman" w:cs="Times New Roman"/>
        </w:rPr>
      </w:pPr>
      <w:r w:rsidRPr="005B3CA7">
        <w:rPr>
          <w:rStyle w:val="il"/>
          <w:rFonts w:ascii="Times New Roman" w:eastAsia="Times New Roman" w:hAnsi="Times New Roman" w:cs="Times New Roman"/>
        </w:rPr>
        <w:t>Japan Council</w:t>
      </w:r>
      <w:r>
        <w:rPr>
          <w:rStyle w:val="il"/>
          <w:rFonts w:ascii="Times New Roman" w:eastAsia="Times New Roman" w:hAnsi="Times New Roman" w:cs="Times New Roman"/>
        </w:rPr>
        <w:t xml:space="preserve"> WIE</w:t>
      </w:r>
      <w:r w:rsidRPr="000F474B">
        <w:rPr>
          <w:rStyle w:val="il"/>
          <w:rFonts w:ascii="Times New Roman" w:eastAsia="Times New Roman" w:hAnsi="Times New Roman" w:cs="Times New Roman"/>
        </w:rPr>
        <w:t xml:space="preserve"> was declared as the winner.</w:t>
      </w:r>
    </w:p>
    <w:p w:rsidR="00D97A73" w:rsidRDefault="00D97A73">
      <w:pPr>
        <w:rPr>
          <w:rStyle w:val="il"/>
          <w:rFonts w:ascii="Times New Roman" w:hAnsi="Times New Roman" w:cs="Times New Roman"/>
        </w:rPr>
      </w:pPr>
    </w:p>
    <w:p w:rsidR="00D97A73" w:rsidRPr="009A0CC3" w:rsidRDefault="009A0CC3">
      <w:pPr>
        <w:rPr>
          <w:rStyle w:val="il"/>
          <w:rFonts w:ascii="Times New Roman" w:eastAsia="Times New Roman" w:hAnsi="Times New Roman" w:cs="Times New Roman"/>
          <w:b/>
        </w:rPr>
      </w:pPr>
      <w:r w:rsidRPr="009A0CC3">
        <w:rPr>
          <w:rStyle w:val="il"/>
          <w:rFonts w:ascii="Times New Roman" w:eastAsia="Times New Roman" w:hAnsi="Times New Roman" w:cs="Times New Roman"/>
          <w:b/>
        </w:rPr>
        <w:t>Note:</w:t>
      </w:r>
    </w:p>
    <w:p w:rsidR="0086351A" w:rsidRPr="005B3CA7" w:rsidRDefault="009A0CC3">
      <w:pPr>
        <w:rPr>
          <w:rStyle w:val="il"/>
          <w:rFonts w:ascii="Times New Roman" w:eastAsia="Times New Roman" w:hAnsi="Times New Roman" w:cs="Times New Roman"/>
        </w:rPr>
      </w:pPr>
      <w:r w:rsidRPr="009A0CC3">
        <w:rPr>
          <w:rStyle w:val="il"/>
          <w:rFonts w:ascii="Times New Roman" w:eastAsia="Times New Roman" w:hAnsi="Times New Roman" w:cs="Times New Roman"/>
        </w:rPr>
        <w:t xml:space="preserve">R10 WIE Affinity Group of the year award is introduced in the year 2008 </w:t>
      </w:r>
    </w:p>
    <w:sectPr w:rsidR="0086351A" w:rsidRPr="005B3CA7" w:rsidSect="003A3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51A"/>
    <w:rsid w:val="000F474B"/>
    <w:rsid w:val="001B7435"/>
    <w:rsid w:val="001C203A"/>
    <w:rsid w:val="003973B6"/>
    <w:rsid w:val="003A127E"/>
    <w:rsid w:val="003A3291"/>
    <w:rsid w:val="00417984"/>
    <w:rsid w:val="0046705D"/>
    <w:rsid w:val="00493BF9"/>
    <w:rsid w:val="005B3CA7"/>
    <w:rsid w:val="006A4555"/>
    <w:rsid w:val="00753619"/>
    <w:rsid w:val="00841AB3"/>
    <w:rsid w:val="0086351A"/>
    <w:rsid w:val="009A0CC3"/>
    <w:rsid w:val="00A155EC"/>
    <w:rsid w:val="00B47D89"/>
    <w:rsid w:val="00B67122"/>
    <w:rsid w:val="00D97A73"/>
    <w:rsid w:val="00E54549"/>
    <w:rsid w:val="00EF7B29"/>
    <w:rsid w:val="00F3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91"/>
  </w:style>
  <w:style w:type="paragraph" w:styleId="Heading1">
    <w:name w:val="heading 1"/>
    <w:basedOn w:val="Normal"/>
    <w:next w:val="Normal"/>
    <w:link w:val="Heading1Char"/>
    <w:uiPriority w:val="9"/>
    <w:qFormat/>
    <w:rsid w:val="00467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3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3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351A"/>
  </w:style>
  <w:style w:type="character" w:customStyle="1" w:styleId="il">
    <w:name w:val="il"/>
    <w:basedOn w:val="DefaultParagraphFont"/>
    <w:rsid w:val="0086351A"/>
  </w:style>
  <w:style w:type="character" w:styleId="Hyperlink">
    <w:name w:val="Hyperlink"/>
    <w:basedOn w:val="DefaultParagraphFont"/>
    <w:uiPriority w:val="99"/>
    <w:semiHidden/>
    <w:unhideWhenUsed/>
    <w:rsid w:val="0086351A"/>
    <w:rPr>
      <w:color w:val="0000FF"/>
      <w:u w:val="single"/>
    </w:rPr>
  </w:style>
  <w:style w:type="character" w:customStyle="1" w:styleId="Heading2Char">
    <w:name w:val="Heading 2 Char"/>
    <w:basedOn w:val="DefaultParagraphFont"/>
    <w:link w:val="Heading2"/>
    <w:uiPriority w:val="9"/>
    <w:rsid w:val="00863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351A"/>
    <w:rPr>
      <w:rFonts w:ascii="Times New Roman" w:eastAsia="Times New Roman" w:hAnsi="Times New Roman" w:cs="Times New Roman"/>
      <w:b/>
      <w:bCs/>
      <w:sz w:val="27"/>
      <w:szCs w:val="27"/>
    </w:rPr>
  </w:style>
  <w:style w:type="character" w:customStyle="1" w:styleId="ho">
    <w:name w:val="ho"/>
    <w:basedOn w:val="DefaultParagraphFont"/>
    <w:rsid w:val="0086351A"/>
  </w:style>
  <w:style w:type="character" w:customStyle="1" w:styleId="gd">
    <w:name w:val="gd"/>
    <w:basedOn w:val="DefaultParagraphFont"/>
    <w:rsid w:val="0086351A"/>
  </w:style>
  <w:style w:type="character" w:customStyle="1" w:styleId="go">
    <w:name w:val="go"/>
    <w:basedOn w:val="DefaultParagraphFont"/>
    <w:rsid w:val="0086351A"/>
  </w:style>
  <w:style w:type="character" w:customStyle="1" w:styleId="g3">
    <w:name w:val="g3"/>
    <w:basedOn w:val="DefaultParagraphFont"/>
    <w:rsid w:val="0086351A"/>
  </w:style>
  <w:style w:type="character" w:customStyle="1" w:styleId="hb">
    <w:name w:val="hb"/>
    <w:basedOn w:val="DefaultParagraphFont"/>
    <w:rsid w:val="0086351A"/>
  </w:style>
  <w:style w:type="character" w:customStyle="1" w:styleId="g2">
    <w:name w:val="g2"/>
    <w:basedOn w:val="DefaultParagraphFont"/>
    <w:rsid w:val="0086351A"/>
  </w:style>
  <w:style w:type="paragraph" w:styleId="NormalWeb">
    <w:name w:val="Normal (Web)"/>
    <w:basedOn w:val="Normal"/>
    <w:uiPriority w:val="99"/>
    <w:unhideWhenUsed/>
    <w:rsid w:val="00863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1A"/>
    <w:rPr>
      <w:rFonts w:ascii="Tahoma" w:hAnsi="Tahoma" w:cs="Tahoma"/>
      <w:sz w:val="16"/>
      <w:szCs w:val="16"/>
    </w:rPr>
  </w:style>
  <w:style w:type="character" w:customStyle="1" w:styleId="Heading1Char">
    <w:name w:val="Heading 1 Char"/>
    <w:basedOn w:val="DefaultParagraphFont"/>
    <w:link w:val="Heading1"/>
    <w:uiPriority w:val="9"/>
    <w:rsid w:val="0046705D"/>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DefaultParagraphFont"/>
    <w:rsid w:val="0046705D"/>
  </w:style>
  <w:style w:type="character" w:customStyle="1" w:styleId="byline">
    <w:name w:val="byline"/>
    <w:basedOn w:val="DefaultParagraphFont"/>
    <w:rsid w:val="0046705D"/>
  </w:style>
  <w:style w:type="character" w:customStyle="1" w:styleId="author">
    <w:name w:val="author"/>
    <w:basedOn w:val="DefaultParagraphFont"/>
    <w:rsid w:val="0046705D"/>
  </w:style>
  <w:style w:type="character" w:styleId="Emphasis">
    <w:name w:val="Emphasis"/>
    <w:basedOn w:val="DefaultParagraphFont"/>
    <w:uiPriority w:val="20"/>
    <w:qFormat/>
    <w:rsid w:val="0046705D"/>
    <w:rPr>
      <w:i/>
      <w:iCs/>
    </w:rPr>
  </w:style>
</w:styles>
</file>

<file path=word/webSettings.xml><?xml version="1.0" encoding="utf-8"?>
<w:webSettings xmlns:r="http://schemas.openxmlformats.org/officeDocument/2006/relationships" xmlns:w="http://schemas.openxmlformats.org/wordprocessingml/2006/main">
  <w:divs>
    <w:div w:id="14544254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53">
          <w:marLeft w:val="0"/>
          <w:marRight w:val="0"/>
          <w:marTop w:val="0"/>
          <w:marBottom w:val="0"/>
          <w:divBdr>
            <w:top w:val="none" w:sz="0" w:space="0" w:color="auto"/>
            <w:left w:val="none" w:sz="0" w:space="0" w:color="auto"/>
            <w:bottom w:val="none" w:sz="0" w:space="0" w:color="auto"/>
            <w:right w:val="none" w:sz="0" w:space="0" w:color="auto"/>
          </w:divBdr>
          <w:divsChild>
            <w:div w:id="437220573">
              <w:marLeft w:val="0"/>
              <w:marRight w:val="0"/>
              <w:marTop w:val="0"/>
              <w:marBottom w:val="0"/>
              <w:divBdr>
                <w:top w:val="none" w:sz="0" w:space="0" w:color="auto"/>
                <w:left w:val="none" w:sz="0" w:space="0" w:color="auto"/>
                <w:bottom w:val="none" w:sz="0" w:space="0" w:color="auto"/>
                <w:right w:val="none" w:sz="0" w:space="0" w:color="auto"/>
              </w:divBdr>
              <w:divsChild>
                <w:div w:id="469713899">
                  <w:marLeft w:val="0"/>
                  <w:marRight w:val="8"/>
                  <w:marTop w:val="95"/>
                  <w:marBottom w:val="71"/>
                  <w:divBdr>
                    <w:top w:val="none" w:sz="0" w:space="0" w:color="auto"/>
                    <w:left w:val="none" w:sz="0" w:space="0" w:color="auto"/>
                    <w:bottom w:val="none" w:sz="0" w:space="0" w:color="auto"/>
                    <w:right w:val="none" w:sz="0" w:space="0" w:color="auto"/>
                  </w:divBdr>
                  <w:divsChild>
                    <w:div w:id="262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59657">
          <w:marLeft w:val="0"/>
          <w:marRight w:val="0"/>
          <w:marTop w:val="0"/>
          <w:marBottom w:val="0"/>
          <w:divBdr>
            <w:top w:val="none" w:sz="0" w:space="0" w:color="auto"/>
            <w:left w:val="none" w:sz="0" w:space="0" w:color="auto"/>
            <w:bottom w:val="none" w:sz="0" w:space="0" w:color="auto"/>
            <w:right w:val="none" w:sz="0" w:space="0" w:color="auto"/>
          </w:divBdr>
          <w:divsChild>
            <w:div w:id="1745686841">
              <w:marLeft w:val="0"/>
              <w:marRight w:val="0"/>
              <w:marTop w:val="0"/>
              <w:marBottom w:val="0"/>
              <w:divBdr>
                <w:top w:val="none" w:sz="0" w:space="0" w:color="auto"/>
                <w:left w:val="none" w:sz="0" w:space="0" w:color="auto"/>
                <w:bottom w:val="none" w:sz="0" w:space="0" w:color="auto"/>
                <w:right w:val="none" w:sz="0" w:space="0" w:color="auto"/>
              </w:divBdr>
              <w:divsChild>
                <w:div w:id="317997180">
                  <w:marLeft w:val="0"/>
                  <w:marRight w:val="0"/>
                  <w:marTop w:val="0"/>
                  <w:marBottom w:val="0"/>
                  <w:divBdr>
                    <w:top w:val="none" w:sz="0" w:space="0" w:color="auto"/>
                    <w:left w:val="none" w:sz="0" w:space="0" w:color="auto"/>
                    <w:bottom w:val="none" w:sz="0" w:space="0" w:color="auto"/>
                    <w:right w:val="none" w:sz="0" w:space="0" w:color="auto"/>
                  </w:divBdr>
                  <w:divsChild>
                    <w:div w:id="165899409">
                      <w:marLeft w:val="0"/>
                      <w:marRight w:val="0"/>
                      <w:marTop w:val="0"/>
                      <w:marBottom w:val="0"/>
                      <w:divBdr>
                        <w:top w:val="none" w:sz="0" w:space="0" w:color="auto"/>
                        <w:left w:val="none" w:sz="0" w:space="0" w:color="auto"/>
                        <w:bottom w:val="none" w:sz="0" w:space="0" w:color="auto"/>
                        <w:right w:val="none" w:sz="0" w:space="0" w:color="auto"/>
                      </w:divBdr>
                      <w:divsChild>
                        <w:div w:id="110050045">
                          <w:marLeft w:val="0"/>
                          <w:marRight w:val="0"/>
                          <w:marTop w:val="0"/>
                          <w:marBottom w:val="0"/>
                          <w:divBdr>
                            <w:top w:val="single" w:sz="2" w:space="0" w:color="EFEFEF"/>
                            <w:left w:val="none" w:sz="0" w:space="0" w:color="auto"/>
                            <w:bottom w:val="none" w:sz="0" w:space="0" w:color="auto"/>
                            <w:right w:val="none" w:sz="0" w:space="0" w:color="auto"/>
                          </w:divBdr>
                          <w:divsChild>
                            <w:div w:id="214121570">
                              <w:marLeft w:val="0"/>
                              <w:marRight w:val="0"/>
                              <w:marTop w:val="0"/>
                              <w:marBottom w:val="0"/>
                              <w:divBdr>
                                <w:top w:val="single" w:sz="2" w:space="0" w:color="D8D8D8"/>
                                <w:left w:val="none" w:sz="0" w:space="0" w:color="auto"/>
                                <w:bottom w:val="none" w:sz="0" w:space="0" w:color="D8D8D8"/>
                                <w:right w:val="none" w:sz="0" w:space="0" w:color="auto"/>
                              </w:divBdr>
                              <w:divsChild>
                                <w:div w:id="809789181">
                                  <w:marLeft w:val="0"/>
                                  <w:marRight w:val="0"/>
                                  <w:marTop w:val="0"/>
                                  <w:marBottom w:val="0"/>
                                  <w:divBdr>
                                    <w:top w:val="none" w:sz="0" w:space="0" w:color="auto"/>
                                    <w:left w:val="none" w:sz="0" w:space="0" w:color="auto"/>
                                    <w:bottom w:val="none" w:sz="0" w:space="0" w:color="auto"/>
                                    <w:right w:val="none" w:sz="0" w:space="0" w:color="auto"/>
                                  </w:divBdr>
                                  <w:divsChild>
                                    <w:div w:id="170337664">
                                      <w:marLeft w:val="0"/>
                                      <w:marRight w:val="0"/>
                                      <w:marTop w:val="0"/>
                                      <w:marBottom w:val="0"/>
                                      <w:divBdr>
                                        <w:top w:val="none" w:sz="0" w:space="0" w:color="auto"/>
                                        <w:left w:val="none" w:sz="0" w:space="0" w:color="auto"/>
                                        <w:bottom w:val="none" w:sz="0" w:space="0" w:color="auto"/>
                                        <w:right w:val="none" w:sz="0" w:space="0" w:color="auto"/>
                                      </w:divBdr>
                                      <w:divsChild>
                                        <w:div w:id="766194308">
                                          <w:marLeft w:val="0"/>
                                          <w:marRight w:val="0"/>
                                          <w:marTop w:val="0"/>
                                          <w:marBottom w:val="0"/>
                                          <w:divBdr>
                                            <w:top w:val="none" w:sz="0" w:space="0" w:color="auto"/>
                                            <w:left w:val="single" w:sz="2" w:space="3" w:color="auto"/>
                                            <w:bottom w:val="none" w:sz="0" w:space="0" w:color="auto"/>
                                            <w:right w:val="none" w:sz="0" w:space="0" w:color="auto"/>
                                          </w:divBdr>
                                          <w:divsChild>
                                            <w:div w:id="1066418641">
                                              <w:marLeft w:val="0"/>
                                              <w:marRight w:val="0"/>
                                              <w:marTop w:val="0"/>
                                              <w:marBottom w:val="0"/>
                                              <w:divBdr>
                                                <w:top w:val="none" w:sz="0" w:space="0" w:color="auto"/>
                                                <w:left w:val="none" w:sz="0" w:space="0" w:color="auto"/>
                                                <w:bottom w:val="none" w:sz="0" w:space="0" w:color="auto"/>
                                                <w:right w:val="none" w:sz="0" w:space="0" w:color="auto"/>
                                              </w:divBdr>
                                              <w:divsChild>
                                                <w:div w:id="1661618863">
                                                  <w:marLeft w:val="0"/>
                                                  <w:marRight w:val="0"/>
                                                  <w:marTop w:val="0"/>
                                                  <w:marBottom w:val="0"/>
                                                  <w:divBdr>
                                                    <w:top w:val="none" w:sz="0" w:space="0" w:color="auto"/>
                                                    <w:left w:val="none" w:sz="0" w:space="0" w:color="auto"/>
                                                    <w:bottom w:val="none" w:sz="0" w:space="0" w:color="auto"/>
                                                    <w:right w:val="none" w:sz="0" w:space="0" w:color="auto"/>
                                                  </w:divBdr>
                                                </w:div>
                                              </w:divsChild>
                                            </w:div>
                                            <w:div w:id="1970864940">
                                              <w:marLeft w:val="348"/>
                                              <w:marRight w:val="0"/>
                                              <w:marTop w:val="0"/>
                                              <w:marBottom w:val="0"/>
                                              <w:divBdr>
                                                <w:top w:val="none" w:sz="0" w:space="0" w:color="auto"/>
                                                <w:left w:val="none" w:sz="0" w:space="0" w:color="auto"/>
                                                <w:bottom w:val="none" w:sz="0" w:space="0" w:color="auto"/>
                                                <w:right w:val="none" w:sz="0" w:space="0" w:color="auto"/>
                                              </w:divBdr>
                                              <w:divsChild>
                                                <w:div w:id="1285309611">
                                                  <w:marLeft w:val="0"/>
                                                  <w:marRight w:val="0"/>
                                                  <w:marTop w:val="0"/>
                                                  <w:marBottom w:val="0"/>
                                                  <w:divBdr>
                                                    <w:top w:val="none" w:sz="0" w:space="0" w:color="auto"/>
                                                    <w:left w:val="none" w:sz="0" w:space="0" w:color="auto"/>
                                                    <w:bottom w:val="none" w:sz="0" w:space="0" w:color="auto"/>
                                                    <w:right w:val="none" w:sz="0" w:space="0" w:color="auto"/>
                                                  </w:divBdr>
                                                  <w:divsChild>
                                                    <w:div w:id="1760056574">
                                                      <w:marLeft w:val="0"/>
                                                      <w:marRight w:val="0"/>
                                                      <w:marTop w:val="0"/>
                                                      <w:marBottom w:val="0"/>
                                                      <w:divBdr>
                                                        <w:top w:val="none" w:sz="0" w:space="0" w:color="auto"/>
                                                        <w:left w:val="none" w:sz="0" w:space="0" w:color="auto"/>
                                                        <w:bottom w:val="none" w:sz="0" w:space="0" w:color="auto"/>
                                                        <w:right w:val="none" w:sz="0" w:space="0" w:color="auto"/>
                                                      </w:divBdr>
                                                      <w:divsChild>
                                                        <w:div w:id="23017662">
                                                          <w:marLeft w:val="0"/>
                                                          <w:marRight w:val="0"/>
                                                          <w:marTop w:val="0"/>
                                                          <w:marBottom w:val="0"/>
                                                          <w:divBdr>
                                                            <w:top w:val="none" w:sz="0" w:space="0" w:color="auto"/>
                                                            <w:left w:val="none" w:sz="0" w:space="0" w:color="auto"/>
                                                            <w:bottom w:val="none" w:sz="0" w:space="0" w:color="auto"/>
                                                            <w:right w:val="none" w:sz="0" w:space="0" w:color="auto"/>
                                                          </w:divBdr>
                                                        </w:div>
                                                      </w:divsChild>
                                                    </w:div>
                                                    <w:div w:id="961615154">
                                                      <w:marLeft w:val="-8"/>
                                                      <w:marRight w:val="0"/>
                                                      <w:marTop w:val="0"/>
                                                      <w:marBottom w:val="0"/>
                                                      <w:divBdr>
                                                        <w:top w:val="none" w:sz="0" w:space="0" w:color="auto"/>
                                                        <w:left w:val="none" w:sz="0" w:space="0" w:color="auto"/>
                                                        <w:bottom w:val="none" w:sz="0" w:space="0" w:color="auto"/>
                                                        <w:right w:val="none" w:sz="0" w:space="0" w:color="auto"/>
                                                      </w:divBdr>
                                                    </w:div>
                                                    <w:div w:id="976498544">
                                                      <w:marLeft w:val="0"/>
                                                      <w:marRight w:val="0"/>
                                                      <w:marTop w:val="0"/>
                                                      <w:marBottom w:val="0"/>
                                                      <w:divBdr>
                                                        <w:top w:val="none" w:sz="0" w:space="0" w:color="auto"/>
                                                        <w:left w:val="none" w:sz="0" w:space="0" w:color="auto"/>
                                                        <w:bottom w:val="none" w:sz="0" w:space="0" w:color="auto"/>
                                                        <w:right w:val="none" w:sz="0" w:space="0" w:color="auto"/>
                                                      </w:divBdr>
                                                    </w:div>
                                                    <w:div w:id="2020352862">
                                                      <w:marLeft w:val="40"/>
                                                      <w:marRight w:val="0"/>
                                                      <w:marTop w:val="0"/>
                                                      <w:marBottom w:val="0"/>
                                                      <w:divBdr>
                                                        <w:top w:val="none" w:sz="0" w:space="0" w:color="auto"/>
                                                        <w:left w:val="none" w:sz="0" w:space="0" w:color="auto"/>
                                                        <w:bottom w:val="none" w:sz="0" w:space="0" w:color="auto"/>
                                                        <w:right w:val="none" w:sz="0" w:space="0" w:color="auto"/>
                                                      </w:divBdr>
                                                    </w:div>
                                                  </w:divsChild>
                                                </w:div>
                                                <w:div w:id="1365206993">
                                                  <w:marLeft w:val="0"/>
                                                  <w:marRight w:val="119"/>
                                                  <w:marTop w:val="40"/>
                                                  <w:marBottom w:val="0"/>
                                                  <w:divBdr>
                                                    <w:top w:val="none" w:sz="0" w:space="0" w:color="auto"/>
                                                    <w:left w:val="none" w:sz="0" w:space="0" w:color="auto"/>
                                                    <w:bottom w:val="none" w:sz="0" w:space="0" w:color="auto"/>
                                                    <w:right w:val="none" w:sz="0" w:space="0" w:color="auto"/>
                                                  </w:divBdr>
                                                  <w:divsChild>
                                                    <w:div w:id="408700138">
                                                      <w:marLeft w:val="0"/>
                                                      <w:marRight w:val="0"/>
                                                      <w:marTop w:val="0"/>
                                                      <w:marBottom w:val="0"/>
                                                      <w:divBdr>
                                                        <w:top w:val="none" w:sz="0" w:space="0" w:color="auto"/>
                                                        <w:left w:val="none" w:sz="0" w:space="0" w:color="auto"/>
                                                        <w:bottom w:val="none" w:sz="0" w:space="0" w:color="auto"/>
                                                        <w:right w:val="none" w:sz="0" w:space="0" w:color="auto"/>
                                                      </w:divBdr>
                                                      <w:divsChild>
                                                        <w:div w:id="121391109">
                                                          <w:marLeft w:val="0"/>
                                                          <w:marRight w:val="0"/>
                                                          <w:marTop w:val="0"/>
                                                          <w:marBottom w:val="0"/>
                                                          <w:divBdr>
                                                            <w:top w:val="none" w:sz="0" w:space="0" w:color="auto"/>
                                                            <w:left w:val="none" w:sz="0" w:space="0" w:color="auto"/>
                                                            <w:bottom w:val="none" w:sz="0" w:space="0" w:color="auto"/>
                                                            <w:right w:val="none" w:sz="0" w:space="0" w:color="auto"/>
                                                          </w:divBdr>
                                                          <w:divsChild>
                                                            <w:div w:id="20553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411731">
      <w:bodyDiv w:val="1"/>
      <w:marLeft w:val="0"/>
      <w:marRight w:val="0"/>
      <w:marTop w:val="0"/>
      <w:marBottom w:val="0"/>
      <w:divBdr>
        <w:top w:val="none" w:sz="0" w:space="0" w:color="auto"/>
        <w:left w:val="none" w:sz="0" w:space="0" w:color="auto"/>
        <w:bottom w:val="none" w:sz="0" w:space="0" w:color="auto"/>
        <w:right w:val="none" w:sz="0" w:space="0" w:color="auto"/>
      </w:divBdr>
      <w:divsChild>
        <w:div w:id="641230521">
          <w:marLeft w:val="0"/>
          <w:marRight w:val="0"/>
          <w:marTop w:val="0"/>
          <w:marBottom w:val="0"/>
          <w:divBdr>
            <w:top w:val="none" w:sz="0" w:space="0" w:color="auto"/>
            <w:left w:val="none" w:sz="0" w:space="0" w:color="auto"/>
            <w:bottom w:val="none" w:sz="0" w:space="0" w:color="auto"/>
            <w:right w:val="none" w:sz="0" w:space="0" w:color="auto"/>
          </w:divBdr>
        </w:div>
        <w:div w:id="1424455344">
          <w:marLeft w:val="0"/>
          <w:marRight w:val="0"/>
          <w:marTop w:val="0"/>
          <w:marBottom w:val="0"/>
          <w:divBdr>
            <w:top w:val="none" w:sz="0" w:space="0" w:color="auto"/>
            <w:left w:val="none" w:sz="0" w:space="0" w:color="auto"/>
            <w:bottom w:val="none" w:sz="0" w:space="0" w:color="auto"/>
            <w:right w:val="none" w:sz="0" w:space="0" w:color="auto"/>
          </w:divBdr>
          <w:divsChild>
            <w:div w:id="729352532">
              <w:blockQuote w:val="1"/>
              <w:marLeft w:val="0"/>
              <w:marRight w:val="0"/>
              <w:marTop w:val="0"/>
              <w:marBottom w:val="158"/>
              <w:divBdr>
                <w:top w:val="none" w:sz="0" w:space="0" w:color="auto"/>
                <w:left w:val="single" w:sz="6" w:space="8" w:color="CCCCCC"/>
                <w:bottom w:val="none" w:sz="0" w:space="0" w:color="auto"/>
                <w:right w:val="none" w:sz="0" w:space="0" w:color="auto"/>
              </w:divBdr>
              <w:divsChild>
                <w:div w:id="1573782647">
                  <w:marLeft w:val="0"/>
                  <w:marRight w:val="0"/>
                  <w:marTop w:val="0"/>
                  <w:marBottom w:val="0"/>
                  <w:divBdr>
                    <w:top w:val="none" w:sz="0" w:space="0" w:color="auto"/>
                    <w:left w:val="none" w:sz="0" w:space="0" w:color="auto"/>
                    <w:bottom w:val="none" w:sz="0" w:space="0" w:color="auto"/>
                    <w:right w:val="none" w:sz="0" w:space="0" w:color="auto"/>
                  </w:divBdr>
                </w:div>
                <w:div w:id="307781304">
                  <w:marLeft w:val="0"/>
                  <w:marRight w:val="0"/>
                  <w:marTop w:val="0"/>
                  <w:marBottom w:val="0"/>
                  <w:divBdr>
                    <w:top w:val="none" w:sz="0" w:space="0" w:color="auto"/>
                    <w:left w:val="none" w:sz="0" w:space="0" w:color="auto"/>
                    <w:bottom w:val="none" w:sz="0" w:space="0" w:color="auto"/>
                    <w:right w:val="none" w:sz="0" w:space="0" w:color="auto"/>
                  </w:divBdr>
                  <w:divsChild>
                    <w:div w:id="1149635412">
                      <w:marLeft w:val="0"/>
                      <w:marRight w:val="0"/>
                      <w:marTop w:val="0"/>
                      <w:marBottom w:val="0"/>
                      <w:divBdr>
                        <w:top w:val="none" w:sz="0" w:space="0" w:color="auto"/>
                        <w:left w:val="none" w:sz="0" w:space="0" w:color="auto"/>
                        <w:bottom w:val="none" w:sz="0" w:space="0" w:color="auto"/>
                        <w:right w:val="none" w:sz="0" w:space="0" w:color="auto"/>
                      </w:divBdr>
                    </w:div>
                    <w:div w:id="684946288">
                      <w:marLeft w:val="0"/>
                      <w:marRight w:val="0"/>
                      <w:marTop w:val="0"/>
                      <w:marBottom w:val="0"/>
                      <w:divBdr>
                        <w:top w:val="none" w:sz="0" w:space="0" w:color="auto"/>
                        <w:left w:val="none" w:sz="0" w:space="0" w:color="auto"/>
                        <w:bottom w:val="none" w:sz="0" w:space="0" w:color="auto"/>
                        <w:right w:val="none" w:sz="0" w:space="0" w:color="auto"/>
                      </w:divBdr>
                    </w:div>
                    <w:div w:id="1150092926">
                      <w:marLeft w:val="0"/>
                      <w:marRight w:val="0"/>
                      <w:marTop w:val="0"/>
                      <w:marBottom w:val="0"/>
                      <w:divBdr>
                        <w:top w:val="none" w:sz="0" w:space="0" w:color="auto"/>
                        <w:left w:val="none" w:sz="0" w:space="0" w:color="auto"/>
                        <w:bottom w:val="none" w:sz="0" w:space="0" w:color="auto"/>
                        <w:right w:val="none" w:sz="0" w:space="0" w:color="auto"/>
                      </w:divBdr>
                    </w:div>
                  </w:divsChild>
                </w:div>
                <w:div w:id="1802653445">
                  <w:marLeft w:val="0"/>
                  <w:marRight w:val="0"/>
                  <w:marTop w:val="0"/>
                  <w:marBottom w:val="0"/>
                  <w:divBdr>
                    <w:top w:val="none" w:sz="0" w:space="0" w:color="auto"/>
                    <w:left w:val="none" w:sz="0" w:space="0" w:color="auto"/>
                    <w:bottom w:val="none" w:sz="0" w:space="0" w:color="auto"/>
                    <w:right w:val="none" w:sz="0" w:space="0" w:color="auto"/>
                  </w:divBdr>
                </w:div>
                <w:div w:id="671220567">
                  <w:marLeft w:val="0"/>
                  <w:marRight w:val="0"/>
                  <w:marTop w:val="0"/>
                  <w:marBottom w:val="0"/>
                  <w:divBdr>
                    <w:top w:val="none" w:sz="0" w:space="0" w:color="auto"/>
                    <w:left w:val="none" w:sz="0" w:space="0" w:color="auto"/>
                    <w:bottom w:val="none" w:sz="0" w:space="0" w:color="auto"/>
                    <w:right w:val="none" w:sz="0" w:space="0" w:color="auto"/>
                  </w:divBdr>
                  <w:divsChild>
                    <w:div w:id="760876414">
                      <w:marLeft w:val="0"/>
                      <w:marRight w:val="0"/>
                      <w:marTop w:val="0"/>
                      <w:marBottom w:val="0"/>
                      <w:divBdr>
                        <w:top w:val="none" w:sz="0" w:space="0" w:color="auto"/>
                        <w:left w:val="none" w:sz="0" w:space="0" w:color="auto"/>
                        <w:bottom w:val="none" w:sz="0" w:space="0" w:color="auto"/>
                        <w:right w:val="none" w:sz="0" w:space="0" w:color="auto"/>
                      </w:divBdr>
                      <w:divsChild>
                        <w:div w:id="298732786">
                          <w:marLeft w:val="0"/>
                          <w:marRight w:val="0"/>
                          <w:marTop w:val="0"/>
                          <w:marBottom w:val="0"/>
                          <w:divBdr>
                            <w:top w:val="none" w:sz="0" w:space="0" w:color="auto"/>
                            <w:left w:val="none" w:sz="0" w:space="0" w:color="auto"/>
                            <w:bottom w:val="none" w:sz="0" w:space="0" w:color="auto"/>
                            <w:right w:val="none" w:sz="0" w:space="0" w:color="auto"/>
                          </w:divBdr>
                        </w:div>
                        <w:div w:id="2125539450">
                          <w:marLeft w:val="0"/>
                          <w:marRight w:val="0"/>
                          <w:marTop w:val="0"/>
                          <w:marBottom w:val="0"/>
                          <w:divBdr>
                            <w:top w:val="none" w:sz="0" w:space="0" w:color="auto"/>
                            <w:left w:val="none" w:sz="0" w:space="0" w:color="auto"/>
                            <w:bottom w:val="none" w:sz="0" w:space="0" w:color="auto"/>
                            <w:right w:val="none" w:sz="0" w:space="0" w:color="auto"/>
                          </w:divBdr>
                        </w:div>
                        <w:div w:id="1694070872">
                          <w:marLeft w:val="0"/>
                          <w:marRight w:val="0"/>
                          <w:marTop w:val="0"/>
                          <w:marBottom w:val="0"/>
                          <w:divBdr>
                            <w:top w:val="none" w:sz="0" w:space="0" w:color="auto"/>
                            <w:left w:val="none" w:sz="0" w:space="0" w:color="auto"/>
                            <w:bottom w:val="none" w:sz="0" w:space="0" w:color="auto"/>
                            <w:right w:val="none" w:sz="0" w:space="0" w:color="auto"/>
                          </w:divBdr>
                        </w:div>
                        <w:div w:id="21349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2016-03-01T13:27:00Z</dcterms:created>
  <dcterms:modified xsi:type="dcterms:W3CDTF">2016-03-01T16:36:00Z</dcterms:modified>
</cp:coreProperties>
</file>